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2DE521" w14:textId="5841CE18" w:rsidR="00CA59B4" w:rsidRPr="007C4C08" w:rsidRDefault="00585D27" w:rsidP="00814A33">
      <w:pPr>
        <w:spacing w:after="192" w:line="259" w:lineRule="auto"/>
        <w:ind w:left="6372" w:right="2" w:firstLine="0"/>
        <w:jc w:val="left"/>
      </w:pPr>
      <w:r w:rsidRPr="007C4C08">
        <w:t>Przemyśl</w:t>
      </w:r>
      <w:r w:rsidR="000D6E81" w:rsidRPr="007C4C08">
        <w:t xml:space="preserve">, dnia </w:t>
      </w:r>
      <w:r w:rsidR="007137FB">
        <w:t>27.01.2026</w:t>
      </w:r>
      <w:r w:rsidR="001668C8" w:rsidRPr="007C4C08">
        <w:t xml:space="preserve"> r. </w:t>
      </w:r>
      <w:r w:rsidR="001668C8" w:rsidRPr="007C4C08">
        <w:rPr>
          <w:rFonts w:ascii="Calibri" w:eastAsia="Calibri" w:hAnsi="Calibri" w:cs="Calibri"/>
          <w:sz w:val="22"/>
        </w:rPr>
        <w:t xml:space="preserve"> </w:t>
      </w:r>
    </w:p>
    <w:p w14:paraId="560DBD11" w14:textId="77777777" w:rsidR="000E5940" w:rsidRDefault="000E5940" w:rsidP="00814A33">
      <w:pPr>
        <w:spacing w:after="216" w:line="276" w:lineRule="auto"/>
        <w:ind w:left="10" w:firstLine="0"/>
        <w:jc w:val="left"/>
        <w:rPr>
          <w:b/>
        </w:rPr>
      </w:pPr>
      <w:bookmarkStart w:id="0" w:name="_Hlk13037859"/>
    </w:p>
    <w:p w14:paraId="2235F8DA" w14:textId="6B1C35C3" w:rsidR="008955DB" w:rsidRPr="00A364ED" w:rsidRDefault="00CE683A" w:rsidP="00814A33">
      <w:pPr>
        <w:spacing w:after="216" w:line="276" w:lineRule="auto"/>
        <w:ind w:left="10" w:firstLine="0"/>
        <w:jc w:val="left"/>
        <w:rPr>
          <w:b/>
          <w:szCs w:val="20"/>
        </w:rPr>
      </w:pPr>
      <w:r w:rsidRPr="00130F06">
        <w:rPr>
          <w:b/>
        </w:rPr>
        <w:t xml:space="preserve">ZAPYTANIE OFERTOWE nr </w:t>
      </w:r>
      <w:r w:rsidR="00061F56">
        <w:rPr>
          <w:b/>
        </w:rPr>
        <w:t>1</w:t>
      </w:r>
      <w:r w:rsidR="007137FB">
        <w:rPr>
          <w:b/>
        </w:rPr>
        <w:t>1</w:t>
      </w:r>
    </w:p>
    <w:p w14:paraId="30FC74AC" w14:textId="0C8FC791" w:rsidR="0083505E" w:rsidRPr="00254942" w:rsidRDefault="00E80DEC" w:rsidP="00254942">
      <w:pPr>
        <w:spacing w:after="0" w:line="240" w:lineRule="auto"/>
        <w:ind w:left="0" w:firstLine="0"/>
        <w:jc w:val="left"/>
        <w:rPr>
          <w:szCs w:val="20"/>
        </w:rPr>
      </w:pPr>
      <w:r>
        <w:rPr>
          <w:szCs w:val="20"/>
        </w:rPr>
        <w:t>n</w:t>
      </w:r>
      <w:r w:rsidR="001B2F71">
        <w:rPr>
          <w:szCs w:val="20"/>
        </w:rPr>
        <w:t xml:space="preserve">a </w:t>
      </w:r>
      <w:r w:rsidR="00B80BD3">
        <w:rPr>
          <w:szCs w:val="20"/>
        </w:rPr>
        <w:t xml:space="preserve">realizację </w:t>
      </w:r>
      <w:r w:rsidR="00E37666">
        <w:rPr>
          <w:szCs w:val="20"/>
        </w:rPr>
        <w:t>wsparcia</w:t>
      </w:r>
      <w:r w:rsidR="00B80BD3">
        <w:rPr>
          <w:szCs w:val="20"/>
        </w:rPr>
        <w:t xml:space="preserve"> </w:t>
      </w:r>
      <w:r w:rsidR="00070F4E">
        <w:rPr>
          <w:szCs w:val="20"/>
        </w:rPr>
        <w:t>psychologiczn</w:t>
      </w:r>
      <w:r w:rsidR="00E37666">
        <w:rPr>
          <w:szCs w:val="20"/>
        </w:rPr>
        <w:t>ego</w:t>
      </w:r>
      <w:r w:rsidR="00254942">
        <w:rPr>
          <w:szCs w:val="20"/>
        </w:rPr>
        <w:t xml:space="preserve"> w ramach projektu </w:t>
      </w:r>
    </w:p>
    <w:p w14:paraId="26129B13" w14:textId="228059A9" w:rsidR="001668C8" w:rsidRDefault="001668C8" w:rsidP="00814A33">
      <w:pPr>
        <w:spacing w:after="0" w:line="360" w:lineRule="auto"/>
        <w:jc w:val="left"/>
        <w:rPr>
          <w:b/>
          <w:i/>
        </w:rPr>
      </w:pPr>
      <w:r>
        <w:rPr>
          <w:b/>
        </w:rPr>
        <w:t xml:space="preserve">pn.  </w:t>
      </w:r>
      <w:r>
        <w:rPr>
          <w:b/>
          <w:i/>
        </w:rPr>
        <w:t>„</w:t>
      </w:r>
      <w:r w:rsidR="001B2F71" w:rsidRPr="001B2F71">
        <w:rPr>
          <w:b/>
        </w:rPr>
        <w:t>Lepsza przyszłość - nowe horyzonty</w:t>
      </w:r>
      <w:r w:rsidR="00FD74F5">
        <w:rPr>
          <w:b/>
        </w:rPr>
        <w:t>”</w:t>
      </w:r>
    </w:p>
    <w:bookmarkEnd w:id="0"/>
    <w:p w14:paraId="4A49ACA1" w14:textId="4885ACF3" w:rsidR="00FD74F5" w:rsidRDefault="00FD74F5" w:rsidP="00814A33">
      <w:pPr>
        <w:spacing w:after="249" w:line="259" w:lineRule="auto"/>
        <w:ind w:left="10" w:firstLine="0"/>
        <w:jc w:val="left"/>
      </w:pPr>
    </w:p>
    <w:p w14:paraId="6432CE30" w14:textId="78715D76" w:rsidR="00CA59B4" w:rsidRPr="0083505E" w:rsidRDefault="001668C8" w:rsidP="00070F00">
      <w:pPr>
        <w:numPr>
          <w:ilvl w:val="0"/>
          <w:numId w:val="4"/>
        </w:numPr>
        <w:shd w:val="clear" w:color="auto" w:fill="D0CECE"/>
        <w:spacing w:after="0" w:line="240" w:lineRule="auto"/>
        <w:ind w:left="567" w:hanging="567"/>
        <w:jc w:val="left"/>
        <w:rPr>
          <w:b/>
          <w:szCs w:val="20"/>
        </w:rPr>
      </w:pPr>
      <w:r w:rsidRPr="0083505E">
        <w:rPr>
          <w:b/>
          <w:szCs w:val="20"/>
        </w:rPr>
        <w:t xml:space="preserve">Zamawiający:  </w:t>
      </w:r>
    </w:p>
    <w:p w14:paraId="0C1CE0D5" w14:textId="77777777" w:rsidR="00CA59B4" w:rsidRDefault="001668C8" w:rsidP="00814A33">
      <w:pPr>
        <w:spacing w:after="0" w:line="259" w:lineRule="auto"/>
        <w:ind w:left="576" w:firstLine="0"/>
        <w:jc w:val="left"/>
      </w:pPr>
      <w:r>
        <w:rPr>
          <w:b/>
        </w:rPr>
        <w:t xml:space="preserve"> </w:t>
      </w:r>
    </w:p>
    <w:p w14:paraId="5D325DE1" w14:textId="0CA75853" w:rsidR="00FD74F5" w:rsidRPr="00130F06" w:rsidRDefault="009B4FAD" w:rsidP="00814A33">
      <w:pPr>
        <w:ind w:right="3"/>
        <w:jc w:val="left"/>
        <w:rPr>
          <w:b/>
          <w:szCs w:val="20"/>
        </w:rPr>
      </w:pPr>
      <w:r>
        <w:rPr>
          <w:b/>
          <w:szCs w:val="20"/>
        </w:rPr>
        <w:t>Fundacja Imienia Braci Sołuńskich - Cyryla I Metodego</w:t>
      </w:r>
    </w:p>
    <w:p w14:paraId="70486D02" w14:textId="7BA3B7A5" w:rsidR="00FD74F5" w:rsidRPr="00130F06" w:rsidRDefault="003B11A6" w:rsidP="00814A33">
      <w:pPr>
        <w:ind w:right="3901"/>
        <w:jc w:val="left"/>
        <w:rPr>
          <w:szCs w:val="20"/>
        </w:rPr>
      </w:pPr>
      <w:r>
        <w:rPr>
          <w:szCs w:val="20"/>
        </w:rPr>
        <w:t>Ul. Katedralna 5/8</w:t>
      </w:r>
    </w:p>
    <w:p w14:paraId="258AD1A0" w14:textId="3F43274A" w:rsidR="00FD74F5" w:rsidRPr="00130F06" w:rsidRDefault="00FD74F5" w:rsidP="00814A33">
      <w:pPr>
        <w:ind w:right="6363"/>
        <w:jc w:val="left"/>
        <w:rPr>
          <w:szCs w:val="20"/>
        </w:rPr>
      </w:pPr>
      <w:r w:rsidRPr="00130F06">
        <w:rPr>
          <w:szCs w:val="20"/>
        </w:rPr>
        <w:t>37-</w:t>
      </w:r>
      <w:r w:rsidR="003B11A6">
        <w:rPr>
          <w:szCs w:val="20"/>
        </w:rPr>
        <w:t>700 Przemyśl</w:t>
      </w:r>
    </w:p>
    <w:p w14:paraId="5998B02E" w14:textId="77777777" w:rsidR="00FD74F5" w:rsidRPr="00130F06" w:rsidRDefault="00FD74F5" w:rsidP="00814A33">
      <w:pPr>
        <w:ind w:right="6363"/>
        <w:jc w:val="left"/>
        <w:rPr>
          <w:szCs w:val="20"/>
        </w:rPr>
      </w:pPr>
      <w:r>
        <w:rPr>
          <w:szCs w:val="20"/>
        </w:rPr>
        <w:t>Tel. 730 666 739</w:t>
      </w:r>
    </w:p>
    <w:p w14:paraId="51ABB25F" w14:textId="77777777" w:rsidR="00FD74F5" w:rsidRPr="00130F06" w:rsidRDefault="00FD74F5" w:rsidP="00814A33">
      <w:pPr>
        <w:ind w:right="6095"/>
        <w:jc w:val="left"/>
        <w:rPr>
          <w:szCs w:val="20"/>
          <w:lang w:val="en-US"/>
        </w:rPr>
      </w:pPr>
      <w:r w:rsidRPr="00130F06">
        <w:rPr>
          <w:szCs w:val="20"/>
          <w:lang w:val="en-US"/>
        </w:rPr>
        <w:t xml:space="preserve">e-mail: </w:t>
      </w:r>
      <w:r>
        <w:rPr>
          <w:szCs w:val="20"/>
          <w:lang w:val="en-US"/>
        </w:rPr>
        <w:t>marek@fundacjaim.pl</w:t>
      </w:r>
      <w:r w:rsidRPr="00130F06">
        <w:rPr>
          <w:szCs w:val="20"/>
          <w:lang w:val="en-US"/>
        </w:rPr>
        <w:t xml:space="preserve"> </w:t>
      </w:r>
    </w:p>
    <w:p w14:paraId="42E6C24D" w14:textId="77777777" w:rsidR="00FD74F5" w:rsidRPr="00130F06" w:rsidRDefault="00FD74F5" w:rsidP="00814A33">
      <w:pPr>
        <w:ind w:right="6363"/>
        <w:jc w:val="left"/>
        <w:rPr>
          <w:szCs w:val="20"/>
          <w:lang w:val="en-US"/>
        </w:rPr>
      </w:pPr>
      <w:r w:rsidRPr="00130F06">
        <w:rPr>
          <w:szCs w:val="20"/>
          <w:lang w:val="en-US"/>
        </w:rPr>
        <w:t>NIP 79</w:t>
      </w:r>
      <w:r>
        <w:rPr>
          <w:szCs w:val="20"/>
          <w:lang w:val="en-US"/>
        </w:rPr>
        <w:t>22300599</w:t>
      </w:r>
    </w:p>
    <w:p w14:paraId="29B8CB02" w14:textId="77777777" w:rsidR="00FD74F5" w:rsidRPr="00130F06" w:rsidRDefault="00FD74F5" w:rsidP="00814A33">
      <w:pPr>
        <w:ind w:right="6363"/>
        <w:jc w:val="left"/>
        <w:rPr>
          <w:szCs w:val="20"/>
        </w:rPr>
      </w:pPr>
      <w:r w:rsidRPr="00130F06">
        <w:rPr>
          <w:szCs w:val="20"/>
        </w:rPr>
        <w:t xml:space="preserve">REGON </w:t>
      </w:r>
      <w:r>
        <w:rPr>
          <w:szCs w:val="20"/>
        </w:rPr>
        <w:t>368510865</w:t>
      </w:r>
    </w:p>
    <w:p w14:paraId="3150C6B2" w14:textId="77777777" w:rsidR="00FD74F5" w:rsidRPr="00130F06" w:rsidRDefault="00FD74F5" w:rsidP="00814A33">
      <w:pPr>
        <w:jc w:val="left"/>
        <w:rPr>
          <w:szCs w:val="20"/>
        </w:rPr>
      </w:pPr>
      <w:r w:rsidRPr="00130F06">
        <w:rPr>
          <w:szCs w:val="20"/>
        </w:rPr>
        <w:t>Strona internetowa Zamawiającego  www.</w:t>
      </w:r>
      <w:r>
        <w:rPr>
          <w:szCs w:val="20"/>
        </w:rPr>
        <w:t>fundacjaim.pl</w:t>
      </w:r>
      <w:r w:rsidRPr="00130F06">
        <w:rPr>
          <w:szCs w:val="20"/>
        </w:rPr>
        <w:t xml:space="preserve"> </w:t>
      </w:r>
    </w:p>
    <w:p w14:paraId="5F8FC69F" w14:textId="77777777" w:rsidR="00AD465B" w:rsidRDefault="00AD465B" w:rsidP="00814A33">
      <w:pPr>
        <w:spacing w:after="26" w:line="259" w:lineRule="auto"/>
        <w:jc w:val="left"/>
        <w:rPr>
          <w:b/>
          <w:szCs w:val="20"/>
        </w:rPr>
      </w:pPr>
      <w:r>
        <w:rPr>
          <w:b/>
          <w:szCs w:val="20"/>
        </w:rPr>
        <w:t>Fundacja pełni rolę Partnera w projekcie.</w:t>
      </w:r>
    </w:p>
    <w:p w14:paraId="02E372A2" w14:textId="2E612330" w:rsidR="00FD74F5" w:rsidRPr="00130F06" w:rsidRDefault="00FD74F5" w:rsidP="00814A33">
      <w:pPr>
        <w:spacing w:after="26" w:line="259" w:lineRule="auto"/>
        <w:jc w:val="left"/>
        <w:rPr>
          <w:szCs w:val="20"/>
        </w:rPr>
      </w:pPr>
      <w:r w:rsidRPr="00130F06">
        <w:rPr>
          <w:b/>
          <w:szCs w:val="20"/>
        </w:rPr>
        <w:t xml:space="preserve"> </w:t>
      </w:r>
    </w:p>
    <w:p w14:paraId="6AB16DC4" w14:textId="77777777" w:rsidR="00FD74F5" w:rsidRPr="00130F06" w:rsidRDefault="00FD74F5" w:rsidP="00814A33">
      <w:pPr>
        <w:jc w:val="left"/>
        <w:rPr>
          <w:szCs w:val="20"/>
        </w:rPr>
      </w:pPr>
      <w:r w:rsidRPr="00130F06">
        <w:rPr>
          <w:szCs w:val="20"/>
        </w:rPr>
        <w:t xml:space="preserve">Osoba upoważniona przez Zamawiającego do bieżących kontaktów, w tym udzielania odpowiedzi na zapytania Wykonawców:   </w:t>
      </w:r>
    </w:p>
    <w:p w14:paraId="30232B7D" w14:textId="4728CA47" w:rsidR="00CE683A" w:rsidRPr="00906875" w:rsidRDefault="001B2F71" w:rsidP="00814A33">
      <w:pPr>
        <w:ind w:right="4747"/>
        <w:jc w:val="left"/>
        <w:rPr>
          <w:szCs w:val="20"/>
        </w:rPr>
      </w:pPr>
      <w:r>
        <w:rPr>
          <w:szCs w:val="20"/>
        </w:rPr>
        <w:t>M</w:t>
      </w:r>
      <w:r w:rsidR="00061F56">
        <w:rPr>
          <w:szCs w:val="20"/>
        </w:rPr>
        <w:t xml:space="preserve">arek </w:t>
      </w:r>
      <w:r>
        <w:rPr>
          <w:szCs w:val="20"/>
        </w:rPr>
        <w:t>Pankiewicz</w:t>
      </w:r>
    </w:p>
    <w:p w14:paraId="1CD1BDB9" w14:textId="403DEFC1" w:rsidR="009B4FAD" w:rsidRDefault="009B4FAD" w:rsidP="00814A33">
      <w:pPr>
        <w:jc w:val="left"/>
        <w:rPr>
          <w:szCs w:val="20"/>
        </w:rPr>
      </w:pPr>
      <w:r>
        <w:rPr>
          <w:szCs w:val="20"/>
        </w:rPr>
        <w:t>Kontakt wyłącznie przez bazę konkurencyjności.</w:t>
      </w:r>
    </w:p>
    <w:p w14:paraId="232395BC" w14:textId="77777777" w:rsidR="009B4FAD" w:rsidRPr="005C3068" w:rsidRDefault="009B4FAD" w:rsidP="00814A33">
      <w:pPr>
        <w:jc w:val="left"/>
        <w:rPr>
          <w:b/>
          <w:szCs w:val="20"/>
          <w:lang w:val="en-US"/>
        </w:rPr>
      </w:pPr>
    </w:p>
    <w:p w14:paraId="0BD93A43" w14:textId="315E3E9F" w:rsidR="00CA59B4" w:rsidRPr="0083505E" w:rsidRDefault="001668C8" w:rsidP="00070F00">
      <w:pPr>
        <w:numPr>
          <w:ilvl w:val="0"/>
          <w:numId w:val="4"/>
        </w:numPr>
        <w:shd w:val="clear" w:color="auto" w:fill="D0CECE"/>
        <w:spacing w:after="0" w:line="240" w:lineRule="auto"/>
        <w:ind w:left="567" w:hanging="567"/>
        <w:jc w:val="left"/>
        <w:rPr>
          <w:b/>
          <w:szCs w:val="20"/>
        </w:rPr>
      </w:pPr>
      <w:r w:rsidRPr="0083505E">
        <w:rPr>
          <w:b/>
          <w:szCs w:val="20"/>
        </w:rPr>
        <w:t xml:space="preserve">Postanowienia ogólne:   </w:t>
      </w:r>
    </w:p>
    <w:p w14:paraId="6A2B772E" w14:textId="77777777" w:rsidR="0083505E" w:rsidRDefault="0083505E" w:rsidP="00814A33">
      <w:pPr>
        <w:spacing w:after="0" w:line="240" w:lineRule="auto"/>
        <w:ind w:left="0" w:firstLine="0"/>
        <w:jc w:val="left"/>
        <w:rPr>
          <w:b/>
          <w:szCs w:val="20"/>
        </w:rPr>
      </w:pPr>
      <w:bookmarkStart w:id="1" w:name="_Hlk485994341"/>
    </w:p>
    <w:p w14:paraId="6E35F947" w14:textId="4E57B61B" w:rsidR="009A0772" w:rsidRDefault="009B4FAD" w:rsidP="003B11A6">
      <w:pPr>
        <w:spacing w:after="0" w:line="240" w:lineRule="auto"/>
        <w:ind w:left="0" w:firstLine="0"/>
        <w:jc w:val="left"/>
        <w:rPr>
          <w:szCs w:val="20"/>
        </w:rPr>
      </w:pPr>
      <w:r>
        <w:rPr>
          <w:b/>
          <w:szCs w:val="20"/>
        </w:rPr>
        <w:t>Fundacja I</w:t>
      </w:r>
      <w:r w:rsidR="00FD74F5" w:rsidRPr="00223F75">
        <w:rPr>
          <w:b/>
          <w:szCs w:val="20"/>
        </w:rPr>
        <w:t>mienia Braci Sołuńskich - Cyryla i Metodego</w:t>
      </w:r>
      <w:r w:rsidR="00FD74F5">
        <w:rPr>
          <w:b/>
          <w:szCs w:val="20"/>
        </w:rPr>
        <w:t xml:space="preserve">, </w:t>
      </w:r>
      <w:r w:rsidR="003B11A6">
        <w:rPr>
          <w:b/>
          <w:szCs w:val="20"/>
        </w:rPr>
        <w:t>u</w:t>
      </w:r>
      <w:r w:rsidR="003B11A6" w:rsidRPr="003B11A6">
        <w:rPr>
          <w:b/>
          <w:szCs w:val="20"/>
        </w:rPr>
        <w:t>l. Katedralna 5/8</w:t>
      </w:r>
      <w:r w:rsidR="003B11A6">
        <w:rPr>
          <w:b/>
          <w:szCs w:val="20"/>
        </w:rPr>
        <w:t xml:space="preserve">, </w:t>
      </w:r>
      <w:r w:rsidR="003B11A6" w:rsidRPr="003B11A6">
        <w:rPr>
          <w:b/>
          <w:szCs w:val="20"/>
        </w:rPr>
        <w:t>37-700 Przemyśl</w:t>
      </w:r>
      <w:r w:rsidR="00FD74F5" w:rsidRPr="00130F06">
        <w:rPr>
          <w:szCs w:val="20"/>
        </w:rPr>
        <w:t>,</w:t>
      </w:r>
      <w:bookmarkEnd w:id="1"/>
      <w:r w:rsidR="00FD74F5" w:rsidRPr="00130F06">
        <w:rPr>
          <w:szCs w:val="20"/>
        </w:rPr>
        <w:t xml:space="preserve"> zaprasza do złożenia </w:t>
      </w:r>
      <w:bookmarkStart w:id="2" w:name="_Hlk49772907"/>
      <w:bookmarkStart w:id="3" w:name="_Hlk49771679"/>
      <w:r w:rsidR="00AD465B">
        <w:rPr>
          <w:rFonts w:eastAsia="Times New Roman"/>
          <w:szCs w:val="20"/>
        </w:rPr>
        <w:t xml:space="preserve">oferty </w:t>
      </w:r>
      <w:r w:rsidR="00585D27">
        <w:rPr>
          <w:rFonts w:eastAsia="Times New Roman"/>
          <w:szCs w:val="20"/>
        </w:rPr>
        <w:t xml:space="preserve">na </w:t>
      </w:r>
      <w:bookmarkEnd w:id="2"/>
      <w:bookmarkEnd w:id="3"/>
      <w:r w:rsidR="00E37666">
        <w:rPr>
          <w:rFonts w:eastAsia="Times New Roman"/>
          <w:szCs w:val="20"/>
        </w:rPr>
        <w:t>realizację wsparcia psychologicznego w ramach projektu pn.</w:t>
      </w:r>
      <w:r w:rsidR="001B2F71">
        <w:rPr>
          <w:rFonts w:eastAsia="Times New Roman"/>
          <w:szCs w:val="20"/>
        </w:rPr>
        <w:t xml:space="preserve">: </w:t>
      </w:r>
      <w:r w:rsidR="001B2F71" w:rsidRPr="001B2F71">
        <w:rPr>
          <w:rFonts w:eastAsia="Times New Roman"/>
          <w:szCs w:val="20"/>
        </w:rPr>
        <w:t>Lepsza przyszłość - nowe horyzonty</w:t>
      </w:r>
      <w:r w:rsidR="00FD74F5" w:rsidRPr="00130F06">
        <w:rPr>
          <w:szCs w:val="20"/>
        </w:rPr>
        <w:t xml:space="preserve">, realizowanego w ramach </w:t>
      </w:r>
      <w:r w:rsidR="009A0772" w:rsidRPr="009A0772">
        <w:rPr>
          <w:szCs w:val="20"/>
        </w:rPr>
        <w:t>Programu Regionalnego Fundusze Europejskie dla Podkarpacia 2021-2027 PRIORYTET 7/ FEPK.07 Działanie 7.08 Wsparcie procesów adaptacyjnych i modernizacyjnych pracowników oraz przedsiębiorców.</w:t>
      </w:r>
    </w:p>
    <w:p w14:paraId="4B190C76" w14:textId="77777777" w:rsidR="009A0772" w:rsidRDefault="009A0772" w:rsidP="00814A33">
      <w:pPr>
        <w:spacing w:after="0" w:line="240" w:lineRule="auto"/>
        <w:ind w:left="0" w:firstLine="0"/>
        <w:jc w:val="left"/>
        <w:rPr>
          <w:szCs w:val="20"/>
        </w:rPr>
      </w:pPr>
    </w:p>
    <w:p w14:paraId="4D106829" w14:textId="57350697" w:rsidR="00FD74F5" w:rsidRPr="00130F06" w:rsidRDefault="00B21B15" w:rsidP="00814A33">
      <w:pPr>
        <w:spacing w:after="0" w:line="240" w:lineRule="auto"/>
        <w:ind w:left="0" w:firstLine="0"/>
        <w:jc w:val="left"/>
        <w:rPr>
          <w:szCs w:val="20"/>
        </w:rPr>
      </w:pPr>
      <w:r>
        <w:rPr>
          <w:szCs w:val="20"/>
        </w:rPr>
        <w:t>Wniosek</w:t>
      </w:r>
      <w:r w:rsidR="00FD74F5">
        <w:rPr>
          <w:szCs w:val="20"/>
        </w:rPr>
        <w:t xml:space="preserve"> o dofinansowanie p</w:t>
      </w:r>
      <w:r w:rsidR="00FD74F5" w:rsidRPr="00130F06">
        <w:rPr>
          <w:szCs w:val="20"/>
        </w:rPr>
        <w:t xml:space="preserve">rojektu nr: </w:t>
      </w:r>
      <w:r w:rsidR="00AD465B">
        <w:rPr>
          <w:b/>
        </w:rPr>
        <w:t>FEPK.07.08-IP.01-0060/23.</w:t>
      </w:r>
    </w:p>
    <w:p w14:paraId="0FAA9E08" w14:textId="77777777" w:rsidR="00CE683A" w:rsidRDefault="00CE683A" w:rsidP="00814A33">
      <w:pPr>
        <w:spacing w:after="0" w:line="240" w:lineRule="auto"/>
        <w:jc w:val="left"/>
        <w:rPr>
          <w:szCs w:val="20"/>
        </w:rPr>
      </w:pPr>
    </w:p>
    <w:p w14:paraId="46BF3D1B" w14:textId="77777777" w:rsidR="00AD465B" w:rsidRPr="00AD465B" w:rsidRDefault="00CE683A" w:rsidP="00070F00">
      <w:pPr>
        <w:numPr>
          <w:ilvl w:val="0"/>
          <w:numId w:val="12"/>
        </w:numPr>
        <w:spacing w:after="0" w:line="240" w:lineRule="auto"/>
        <w:jc w:val="left"/>
      </w:pPr>
      <w:r>
        <w:rPr>
          <w:szCs w:val="20"/>
        </w:rPr>
        <w:t>Postępowanie niniejsze toczy się w trybie zapytania ofertowego</w:t>
      </w:r>
      <w:r w:rsidR="00AD465B">
        <w:rPr>
          <w:szCs w:val="20"/>
        </w:rPr>
        <w:t>:</w:t>
      </w:r>
    </w:p>
    <w:p w14:paraId="224CA72D" w14:textId="77777777" w:rsidR="00AD465B" w:rsidRPr="00AD465B" w:rsidRDefault="00AD465B" w:rsidP="00070F00">
      <w:pPr>
        <w:pStyle w:val="Akapitzlist"/>
        <w:numPr>
          <w:ilvl w:val="0"/>
          <w:numId w:val="23"/>
        </w:numPr>
        <w:spacing w:after="40" w:line="26" w:lineRule="atLeast"/>
        <w:jc w:val="left"/>
        <w:rPr>
          <w:szCs w:val="20"/>
        </w:rPr>
      </w:pPr>
      <w:r w:rsidRPr="00AD465B">
        <w:rPr>
          <w:szCs w:val="20"/>
        </w:rPr>
        <w:t xml:space="preserve">obowiązującej zasady konkurencyjności zgodnie z </w:t>
      </w:r>
      <w:r w:rsidRPr="00AD465B">
        <w:rPr>
          <w:i/>
          <w:szCs w:val="20"/>
        </w:rPr>
        <w:t>Wytycznymi dotyczącymi kwalifikowalności wydatków na lata 2021-2027</w:t>
      </w:r>
      <w:r w:rsidRPr="00AD465B">
        <w:rPr>
          <w:szCs w:val="20"/>
        </w:rPr>
        <w:t xml:space="preserve"> oraz </w:t>
      </w:r>
    </w:p>
    <w:p w14:paraId="71B62104" w14:textId="77777777" w:rsidR="00AD465B" w:rsidRPr="00AD465B" w:rsidRDefault="00AD465B" w:rsidP="00070F00">
      <w:pPr>
        <w:pStyle w:val="Akapitzlist"/>
        <w:numPr>
          <w:ilvl w:val="0"/>
          <w:numId w:val="23"/>
        </w:numPr>
        <w:spacing w:after="40" w:line="26" w:lineRule="atLeast"/>
        <w:jc w:val="left"/>
        <w:rPr>
          <w:szCs w:val="20"/>
        </w:rPr>
      </w:pPr>
      <w:r w:rsidRPr="00AD465B">
        <w:rPr>
          <w:szCs w:val="20"/>
        </w:rPr>
        <w:t xml:space="preserve">z zastosowaniem preferencji dla podmiotów ekonomii społecznej  (PES) zgodnie z </w:t>
      </w:r>
      <w:r w:rsidRPr="00AD465B">
        <w:rPr>
          <w:i/>
          <w:szCs w:val="20"/>
        </w:rPr>
        <w:t>Wytycznymi dotyczącymi realizacji projektów z udziałem środków Europejskiego Funduszu Społecznego Plus w regionalnych programach na lata 2021–2027</w:t>
      </w:r>
      <w:r w:rsidRPr="00AD465B">
        <w:rPr>
          <w:szCs w:val="20"/>
        </w:rPr>
        <w:t>.</w:t>
      </w:r>
    </w:p>
    <w:p w14:paraId="08BA58D2" w14:textId="63908EB7" w:rsidR="00CE683A" w:rsidRPr="00130F06" w:rsidRDefault="00CE683A" w:rsidP="00814A33">
      <w:pPr>
        <w:spacing w:after="40" w:line="26" w:lineRule="atLeast"/>
        <w:jc w:val="left"/>
        <w:rPr>
          <w:szCs w:val="20"/>
        </w:rPr>
      </w:pPr>
    </w:p>
    <w:p w14:paraId="6FEE2243" w14:textId="1011D7E5" w:rsidR="00CE683A" w:rsidRPr="001511D0" w:rsidRDefault="00CE683A" w:rsidP="00070F00">
      <w:pPr>
        <w:numPr>
          <w:ilvl w:val="0"/>
          <w:numId w:val="12"/>
        </w:numPr>
        <w:spacing w:after="0" w:line="240" w:lineRule="auto"/>
        <w:jc w:val="left"/>
        <w:rPr>
          <w:szCs w:val="20"/>
        </w:rPr>
      </w:pPr>
      <w:r>
        <w:rPr>
          <w:szCs w:val="20"/>
        </w:rPr>
        <w:t xml:space="preserve">Sposób upublicznienia zapytania ofertowego: na stronie internetowej </w:t>
      </w:r>
      <w:r w:rsidRPr="00906875">
        <w:rPr>
          <w:szCs w:val="20"/>
        </w:rPr>
        <w:t>https://bazakonkurencyjnosci.funduszeeuropejskie.gov.pl/</w:t>
      </w:r>
      <w:r w:rsidR="009B4FAD">
        <w:rPr>
          <w:szCs w:val="20"/>
        </w:rPr>
        <w:t>.</w:t>
      </w:r>
    </w:p>
    <w:p w14:paraId="1DA56A77" w14:textId="77777777" w:rsidR="00CE683A" w:rsidRPr="001511D0" w:rsidRDefault="00CE683A" w:rsidP="00814A33">
      <w:pPr>
        <w:ind w:left="720"/>
        <w:jc w:val="left"/>
        <w:rPr>
          <w:szCs w:val="20"/>
        </w:rPr>
      </w:pPr>
    </w:p>
    <w:p w14:paraId="27BE565E" w14:textId="78CF27D5" w:rsidR="00FD74F5" w:rsidRDefault="00CE683A" w:rsidP="00070F00">
      <w:pPr>
        <w:numPr>
          <w:ilvl w:val="0"/>
          <w:numId w:val="12"/>
        </w:numPr>
        <w:spacing w:after="0" w:line="240" w:lineRule="auto"/>
        <w:jc w:val="left"/>
        <w:rPr>
          <w:szCs w:val="20"/>
        </w:rPr>
      </w:pPr>
      <w:r w:rsidRPr="00130F06">
        <w:rPr>
          <w:szCs w:val="20"/>
        </w:rPr>
        <w:t>Zamawiający zastrzega sobie możliwość zmiany treści niniejszego zapytania ofertowego oraz unieważnienia postępowania ofertowego.</w:t>
      </w:r>
      <w:r w:rsidR="00FD74F5" w:rsidRPr="00130F06">
        <w:rPr>
          <w:szCs w:val="20"/>
        </w:rPr>
        <w:t xml:space="preserve">  </w:t>
      </w:r>
    </w:p>
    <w:p w14:paraId="78B5E005" w14:textId="77777777" w:rsidR="009B4FAD" w:rsidRDefault="009B4FAD" w:rsidP="00814A33">
      <w:pPr>
        <w:pStyle w:val="Akapitzlist"/>
        <w:jc w:val="left"/>
        <w:rPr>
          <w:szCs w:val="20"/>
        </w:rPr>
      </w:pPr>
    </w:p>
    <w:p w14:paraId="581ED57D" w14:textId="32091654" w:rsidR="009B4FAD" w:rsidRPr="00A634D5" w:rsidRDefault="009B4FAD" w:rsidP="00070F00">
      <w:pPr>
        <w:numPr>
          <w:ilvl w:val="0"/>
          <w:numId w:val="12"/>
        </w:numPr>
        <w:spacing w:after="0" w:line="240" w:lineRule="auto"/>
        <w:jc w:val="left"/>
        <w:rPr>
          <w:b/>
          <w:szCs w:val="20"/>
        </w:rPr>
      </w:pPr>
      <w:r w:rsidRPr="00FE072F">
        <w:rPr>
          <w:b/>
          <w:szCs w:val="20"/>
        </w:rPr>
        <w:t>Komunikacja w postępowaniu o udzielenie zamówienia, w tym ogłoszenie zapytania ofertowego, składanie ofert, wymiana informacji między zamawiającym a wykonawcą oraz przekazywanie dokumentów i oświadczeń odbywa się pisemnie za pomocą BK2021 (https://bazakonkurencyjnosci.funduszeeuropejskie.gov.pl/)</w:t>
      </w:r>
      <w:r w:rsidR="00AD465B">
        <w:rPr>
          <w:b/>
          <w:szCs w:val="20"/>
        </w:rPr>
        <w:t>.</w:t>
      </w:r>
    </w:p>
    <w:p w14:paraId="3E381ED3" w14:textId="41D7C1D6" w:rsidR="009B4FAD" w:rsidRDefault="009B4FAD" w:rsidP="00814A33">
      <w:pPr>
        <w:spacing w:after="0" w:line="240" w:lineRule="auto"/>
        <w:ind w:left="0" w:firstLine="0"/>
        <w:jc w:val="left"/>
        <w:rPr>
          <w:szCs w:val="20"/>
        </w:rPr>
      </w:pPr>
    </w:p>
    <w:p w14:paraId="4A6719F0" w14:textId="5E51451E" w:rsidR="009A0772" w:rsidRDefault="009A0772" w:rsidP="00814A33">
      <w:pPr>
        <w:spacing w:after="0" w:line="240" w:lineRule="auto"/>
        <w:jc w:val="left"/>
        <w:rPr>
          <w:szCs w:val="20"/>
        </w:rPr>
      </w:pPr>
    </w:p>
    <w:p w14:paraId="62F034F0" w14:textId="70F5DB1B" w:rsidR="009A0772" w:rsidRPr="003B11A6" w:rsidRDefault="00C86055" w:rsidP="00B634DF">
      <w:pPr>
        <w:numPr>
          <w:ilvl w:val="0"/>
          <w:numId w:val="12"/>
        </w:numPr>
        <w:spacing w:after="0" w:line="240" w:lineRule="auto"/>
        <w:jc w:val="left"/>
        <w:rPr>
          <w:szCs w:val="20"/>
        </w:rPr>
      </w:pPr>
      <w:r w:rsidRPr="003B11A6">
        <w:rPr>
          <w:szCs w:val="20"/>
        </w:rPr>
        <w:lastRenderedPageBreak/>
        <w:t>Celem głównym</w:t>
      </w:r>
      <w:r w:rsidR="009A0772" w:rsidRPr="003B11A6">
        <w:rPr>
          <w:szCs w:val="20"/>
        </w:rPr>
        <w:t xml:space="preserve"> projektu jest: wsparcie 80 </w:t>
      </w:r>
      <w:r w:rsidR="003B11A6" w:rsidRPr="003B11A6">
        <w:rPr>
          <w:szCs w:val="20"/>
        </w:rPr>
        <w:t xml:space="preserve">podmiotów w tym: </w:t>
      </w:r>
      <w:r w:rsidR="009A0772" w:rsidRPr="003B11A6">
        <w:rPr>
          <w:szCs w:val="20"/>
        </w:rPr>
        <w:t>przedsiębiorstw</w:t>
      </w:r>
      <w:r w:rsidR="003B11A6">
        <w:rPr>
          <w:szCs w:val="20"/>
        </w:rPr>
        <w:t>,</w:t>
      </w:r>
      <w:r w:rsidR="003B11A6" w:rsidRPr="003B11A6">
        <w:rPr>
          <w:szCs w:val="20"/>
        </w:rPr>
        <w:t xml:space="preserve"> innych pracodawców m.in. podmioty administracji publicznej lub służb publicznych w tym podmioty zaangażowane w sprawowanie władzy publicznej</w:t>
      </w:r>
      <w:r w:rsidR="009A0772" w:rsidRPr="003B11A6">
        <w:rPr>
          <w:szCs w:val="20"/>
        </w:rPr>
        <w:t xml:space="preserve"> oraz 160 ich p</w:t>
      </w:r>
      <w:r w:rsidR="003B11A6">
        <w:rPr>
          <w:szCs w:val="20"/>
        </w:rPr>
        <w:t xml:space="preserve">racowników w zakresie </w:t>
      </w:r>
      <w:r w:rsidR="009B4FAD" w:rsidRPr="003B11A6">
        <w:rPr>
          <w:szCs w:val="20"/>
        </w:rPr>
        <w:t>zrównoważonego</w:t>
      </w:r>
      <w:r w:rsidR="009A0772" w:rsidRPr="003B11A6">
        <w:rPr>
          <w:szCs w:val="20"/>
        </w:rPr>
        <w:t xml:space="preserve"> rynku pracy i zw</w:t>
      </w:r>
      <w:r w:rsidRPr="003B11A6">
        <w:rPr>
          <w:szCs w:val="20"/>
        </w:rPr>
        <w:t>alczania wszelkich form dyskryminacji</w:t>
      </w:r>
      <w:r w:rsidR="00AD465B" w:rsidRPr="003B11A6">
        <w:rPr>
          <w:szCs w:val="20"/>
        </w:rPr>
        <w:t xml:space="preserve"> poprzez wsparcie w </w:t>
      </w:r>
      <w:r w:rsidR="009A0772" w:rsidRPr="003B11A6">
        <w:rPr>
          <w:szCs w:val="20"/>
        </w:rPr>
        <w:t>postaci szkoleń,</w:t>
      </w:r>
      <w:r w:rsidRPr="003B11A6">
        <w:rPr>
          <w:szCs w:val="20"/>
        </w:rPr>
        <w:t xml:space="preserve"> </w:t>
      </w:r>
      <w:r w:rsidR="009A0772" w:rsidRPr="003B11A6">
        <w:rPr>
          <w:szCs w:val="20"/>
        </w:rPr>
        <w:t xml:space="preserve">wsparcie doradcze, warsztaty oraz działania upowszechniające i utworzenie miejsc office </w:t>
      </w:r>
      <w:r w:rsidRPr="003B11A6">
        <w:rPr>
          <w:szCs w:val="20"/>
        </w:rPr>
        <w:t xml:space="preserve">sharing </w:t>
      </w:r>
      <w:r w:rsidR="009A0772" w:rsidRPr="003B11A6">
        <w:rPr>
          <w:szCs w:val="20"/>
        </w:rPr>
        <w:t>na terenie województwa podkarpackiego do 31 marca 2026r</w:t>
      </w:r>
      <w:r w:rsidRPr="003B11A6">
        <w:rPr>
          <w:szCs w:val="20"/>
        </w:rPr>
        <w:t>.</w:t>
      </w:r>
    </w:p>
    <w:p w14:paraId="5143813F" w14:textId="49FBDDDA" w:rsidR="006A3B95" w:rsidRPr="009A0772" w:rsidRDefault="006A3B95" w:rsidP="00814A33">
      <w:pPr>
        <w:spacing w:after="0" w:line="240" w:lineRule="auto"/>
        <w:ind w:left="0" w:firstLine="0"/>
        <w:jc w:val="left"/>
        <w:rPr>
          <w:szCs w:val="20"/>
        </w:rPr>
      </w:pPr>
    </w:p>
    <w:p w14:paraId="342BD552" w14:textId="7BE657FE" w:rsidR="009A0772" w:rsidRDefault="00C86055" w:rsidP="00070F00">
      <w:pPr>
        <w:numPr>
          <w:ilvl w:val="0"/>
          <w:numId w:val="12"/>
        </w:numPr>
        <w:spacing w:after="0" w:line="240" w:lineRule="auto"/>
        <w:jc w:val="left"/>
        <w:rPr>
          <w:szCs w:val="20"/>
        </w:rPr>
      </w:pPr>
      <w:r>
        <w:rPr>
          <w:szCs w:val="20"/>
        </w:rPr>
        <w:t>Grupę docelową stanowią</w:t>
      </w:r>
      <w:r w:rsidR="009A0772" w:rsidRPr="009A0772">
        <w:rPr>
          <w:szCs w:val="20"/>
        </w:rPr>
        <w:t>:</w:t>
      </w:r>
    </w:p>
    <w:p w14:paraId="5B4B61F9" w14:textId="77777777" w:rsidR="00C86055" w:rsidRDefault="00C86055" w:rsidP="00814A33">
      <w:pPr>
        <w:jc w:val="left"/>
        <w:rPr>
          <w:szCs w:val="20"/>
        </w:rPr>
      </w:pPr>
    </w:p>
    <w:p w14:paraId="621280B4" w14:textId="426B5CCA" w:rsidR="00C86055" w:rsidRDefault="009A0772" w:rsidP="00070F00">
      <w:pPr>
        <w:pStyle w:val="Akapitzlist"/>
        <w:numPr>
          <w:ilvl w:val="0"/>
          <w:numId w:val="24"/>
        </w:numPr>
        <w:spacing w:after="40" w:line="26" w:lineRule="atLeast"/>
        <w:jc w:val="left"/>
        <w:rPr>
          <w:szCs w:val="20"/>
        </w:rPr>
      </w:pPr>
      <w:r w:rsidRPr="00C86055">
        <w:rPr>
          <w:szCs w:val="20"/>
        </w:rPr>
        <w:t>160 os. fiz. (110K,50M), pracownicy w tym: os. starsze, kobiety, os. z niepełnosprawnościami</w:t>
      </w:r>
      <w:r w:rsidRPr="00C86055">
        <w:rPr>
          <w:szCs w:val="20"/>
        </w:rPr>
        <w:cr/>
        <w:t>(OzN), os. ze szczególnymi potrzebami, os. dyskryminowan</w:t>
      </w:r>
      <w:r w:rsidR="00814A33">
        <w:rPr>
          <w:szCs w:val="20"/>
        </w:rPr>
        <w:t>e i narażone na dyskryminację w </w:t>
      </w:r>
      <w:r w:rsidRPr="00C86055">
        <w:rPr>
          <w:szCs w:val="20"/>
        </w:rPr>
        <w:t>miejscu pracy, os. doświad. stereotypów związanych z płcią; pracujący, uczący się lub</w:t>
      </w:r>
      <w:r w:rsidRPr="00C86055">
        <w:rPr>
          <w:szCs w:val="20"/>
        </w:rPr>
        <w:cr/>
        <w:t>zamieszkujący teren woj. podkarpackiego (WP) w rozum. KC.</w:t>
      </w:r>
    </w:p>
    <w:p w14:paraId="53A26CB4" w14:textId="6E052467" w:rsidR="00C86055" w:rsidRDefault="009A0772" w:rsidP="003B11A6">
      <w:pPr>
        <w:pStyle w:val="Akapitzlist"/>
        <w:numPr>
          <w:ilvl w:val="0"/>
          <w:numId w:val="24"/>
        </w:numPr>
        <w:spacing w:after="40" w:line="26" w:lineRule="atLeast"/>
        <w:jc w:val="left"/>
        <w:rPr>
          <w:szCs w:val="20"/>
        </w:rPr>
      </w:pPr>
      <w:r w:rsidRPr="00C86055">
        <w:rPr>
          <w:szCs w:val="20"/>
        </w:rPr>
        <w:t xml:space="preserve">80 podmiotów: </w:t>
      </w:r>
      <w:r w:rsidR="003B11A6" w:rsidRPr="003B11A6">
        <w:rPr>
          <w:szCs w:val="20"/>
        </w:rPr>
        <w:t>przedsiębiorstw, innych pracodawców m.in. podmioty administracji publicznej lub służb publicznych w tym podmioty zaangażowane w sprawowanie władzy publicznej</w:t>
      </w:r>
      <w:r w:rsidRPr="003B11A6">
        <w:rPr>
          <w:szCs w:val="20"/>
        </w:rPr>
        <w:t xml:space="preserve"> </w:t>
      </w:r>
      <w:r w:rsidRPr="00C86055">
        <w:rPr>
          <w:szCs w:val="20"/>
        </w:rPr>
        <w:t xml:space="preserve">– przedsiębiorcy posiadający jednostkę organizacyjną na terenie WP. </w:t>
      </w:r>
    </w:p>
    <w:p w14:paraId="1368B070" w14:textId="75A8B033" w:rsidR="009A0772" w:rsidRPr="00130F06" w:rsidRDefault="009A0772" w:rsidP="00814A33">
      <w:pPr>
        <w:spacing w:after="0" w:line="240" w:lineRule="auto"/>
        <w:ind w:left="0" w:firstLine="0"/>
        <w:jc w:val="left"/>
        <w:rPr>
          <w:szCs w:val="20"/>
        </w:rPr>
      </w:pPr>
    </w:p>
    <w:p w14:paraId="69B5CD14" w14:textId="38BD6955" w:rsidR="00CA59B4" w:rsidRDefault="00CA59B4" w:rsidP="00814A33">
      <w:pPr>
        <w:jc w:val="left"/>
      </w:pPr>
    </w:p>
    <w:p w14:paraId="51170238" w14:textId="105A7090" w:rsidR="00CA59B4" w:rsidRPr="0083505E" w:rsidRDefault="001668C8" w:rsidP="00070F00">
      <w:pPr>
        <w:numPr>
          <w:ilvl w:val="0"/>
          <w:numId w:val="4"/>
        </w:numPr>
        <w:shd w:val="clear" w:color="auto" w:fill="D0CECE"/>
        <w:spacing w:after="0" w:line="240" w:lineRule="auto"/>
        <w:ind w:left="567" w:hanging="567"/>
        <w:jc w:val="left"/>
        <w:rPr>
          <w:b/>
          <w:szCs w:val="20"/>
        </w:rPr>
      </w:pPr>
      <w:r w:rsidRPr="0083505E">
        <w:rPr>
          <w:b/>
          <w:szCs w:val="20"/>
        </w:rPr>
        <w:t xml:space="preserve">Opis przedmiotu zamówienia </w:t>
      </w:r>
    </w:p>
    <w:p w14:paraId="7ABD085D" w14:textId="77777777" w:rsidR="00CA59B4" w:rsidRDefault="001668C8" w:rsidP="00814A33">
      <w:pPr>
        <w:spacing w:after="0" w:line="259" w:lineRule="auto"/>
        <w:ind w:left="10" w:firstLine="0"/>
        <w:jc w:val="left"/>
      </w:pPr>
      <w:r>
        <w:rPr>
          <w:b/>
        </w:rPr>
        <w:t xml:space="preserve"> </w:t>
      </w:r>
    </w:p>
    <w:p w14:paraId="40F6D8D0" w14:textId="4F0B525D" w:rsidR="00CA59B4" w:rsidRDefault="001668C8" w:rsidP="00070F00">
      <w:pPr>
        <w:numPr>
          <w:ilvl w:val="0"/>
          <w:numId w:val="1"/>
        </w:numPr>
        <w:spacing w:after="0"/>
        <w:ind w:hanging="348"/>
        <w:jc w:val="left"/>
      </w:pPr>
      <w:bookmarkStart w:id="4" w:name="_Hlk49767399"/>
      <w:r>
        <w:t xml:space="preserve">Rodzaj zamówienia: </w:t>
      </w:r>
      <w:r w:rsidR="00114187">
        <w:rPr>
          <w:b/>
        </w:rPr>
        <w:t>usługi</w:t>
      </w:r>
      <w:r>
        <w:rPr>
          <w:b/>
        </w:rPr>
        <w:t>.</w:t>
      </w:r>
      <w:r>
        <w:t xml:space="preserve"> </w:t>
      </w:r>
      <w:r>
        <w:rPr>
          <w:rFonts w:ascii="Calibri" w:eastAsia="Calibri" w:hAnsi="Calibri" w:cs="Calibri"/>
          <w:sz w:val="22"/>
        </w:rPr>
        <w:t xml:space="preserve"> </w:t>
      </w:r>
    </w:p>
    <w:p w14:paraId="3DC0EEB3" w14:textId="5301C194" w:rsidR="00585D27" w:rsidRPr="00585D27" w:rsidRDefault="001668C8" w:rsidP="0026548B">
      <w:pPr>
        <w:numPr>
          <w:ilvl w:val="0"/>
          <w:numId w:val="1"/>
        </w:numPr>
        <w:ind w:hanging="348"/>
        <w:jc w:val="left"/>
        <w:rPr>
          <w:szCs w:val="20"/>
        </w:rPr>
      </w:pPr>
      <w:r>
        <w:t xml:space="preserve">Nazwa </w:t>
      </w:r>
      <w:r w:rsidRPr="00F351D5">
        <w:t xml:space="preserve">zamówienia: </w:t>
      </w:r>
      <w:r w:rsidR="00CD3A17">
        <w:t xml:space="preserve">Realizacja </w:t>
      </w:r>
      <w:r w:rsidR="00E37666">
        <w:t>wsparcia psychologicznego</w:t>
      </w:r>
    </w:p>
    <w:p w14:paraId="1653F955" w14:textId="6C6BCBA8" w:rsidR="00BF5ADB" w:rsidRPr="0026548B" w:rsidRDefault="001668C8" w:rsidP="00BF5ADB">
      <w:pPr>
        <w:numPr>
          <w:ilvl w:val="0"/>
          <w:numId w:val="1"/>
        </w:numPr>
        <w:ind w:hanging="348"/>
        <w:jc w:val="left"/>
        <w:rPr>
          <w:szCs w:val="20"/>
        </w:rPr>
      </w:pPr>
      <w:r w:rsidRPr="00BF5ADB">
        <w:t xml:space="preserve">Wspólny słownik zamówień: </w:t>
      </w:r>
      <w:r w:rsidRPr="00BF5ADB">
        <w:rPr>
          <w:rFonts w:ascii="Calibri" w:eastAsia="Calibri" w:hAnsi="Calibri" w:cs="Calibri"/>
          <w:sz w:val="22"/>
        </w:rPr>
        <w:t xml:space="preserve"> </w:t>
      </w:r>
    </w:p>
    <w:p w14:paraId="3140E428" w14:textId="4735757E" w:rsidR="00BF5ADB" w:rsidRPr="00BF5ADB" w:rsidRDefault="00BF5ADB" w:rsidP="00BF5ADB">
      <w:pPr>
        <w:ind w:left="0" w:firstLine="284"/>
        <w:jc w:val="left"/>
        <w:rPr>
          <w:szCs w:val="20"/>
        </w:rPr>
      </w:pPr>
      <w:r w:rsidRPr="00BF5ADB">
        <w:rPr>
          <w:szCs w:val="20"/>
        </w:rPr>
        <w:t>CPV 80511000-9 – Usługi szkolenia personelu.</w:t>
      </w:r>
    </w:p>
    <w:p w14:paraId="4AF579D6" w14:textId="38D1815F" w:rsidR="00C86055" w:rsidRDefault="00114187" w:rsidP="00070F00">
      <w:pPr>
        <w:numPr>
          <w:ilvl w:val="0"/>
          <w:numId w:val="1"/>
        </w:numPr>
        <w:ind w:hanging="348"/>
        <w:jc w:val="left"/>
        <w:rPr>
          <w:szCs w:val="20"/>
        </w:rPr>
      </w:pPr>
      <w:bookmarkStart w:id="5" w:name="_Hlk49773185"/>
      <w:r w:rsidRPr="00BF5ADB">
        <w:rPr>
          <w:szCs w:val="20"/>
        </w:rPr>
        <w:t xml:space="preserve">Przedmiot zamówienia </w:t>
      </w:r>
      <w:bookmarkStart w:id="6" w:name="_Hlk49773345"/>
      <w:r w:rsidRPr="00BF5ADB">
        <w:rPr>
          <w:szCs w:val="20"/>
        </w:rPr>
        <w:t>obejmuje</w:t>
      </w:r>
      <w:r w:rsidR="00C86055" w:rsidRPr="00BF5ADB">
        <w:rPr>
          <w:szCs w:val="20"/>
        </w:rPr>
        <w:t>:</w:t>
      </w:r>
    </w:p>
    <w:p w14:paraId="585CF081" w14:textId="1C3C4300" w:rsidR="00264B8B" w:rsidRDefault="00264B8B" w:rsidP="00264B8B">
      <w:pPr>
        <w:ind w:left="284" w:firstLine="0"/>
        <w:jc w:val="left"/>
        <w:rPr>
          <w:szCs w:val="20"/>
        </w:rPr>
      </w:pPr>
      <w:r>
        <w:rPr>
          <w:szCs w:val="20"/>
        </w:rPr>
        <w:t>Część A:</w:t>
      </w:r>
    </w:p>
    <w:p w14:paraId="3639B3CE" w14:textId="7585CD91" w:rsidR="0026548B" w:rsidRDefault="00E37666" w:rsidP="00E37666">
      <w:pPr>
        <w:pStyle w:val="Akapitzlist"/>
        <w:numPr>
          <w:ilvl w:val="0"/>
          <w:numId w:val="36"/>
        </w:numPr>
        <w:jc w:val="left"/>
        <w:rPr>
          <w:szCs w:val="20"/>
        </w:rPr>
      </w:pPr>
      <w:r>
        <w:rPr>
          <w:szCs w:val="20"/>
        </w:rPr>
        <w:t>Wsparcie psychologiczne [</w:t>
      </w:r>
      <w:r w:rsidR="00264B8B">
        <w:rPr>
          <w:szCs w:val="20"/>
        </w:rPr>
        <w:t>2</w:t>
      </w:r>
      <w:r>
        <w:rPr>
          <w:szCs w:val="20"/>
        </w:rPr>
        <w:t xml:space="preserve">0podm.x śr.4h; </w:t>
      </w:r>
      <w:r w:rsidR="00264B8B">
        <w:rPr>
          <w:szCs w:val="20"/>
        </w:rPr>
        <w:t>8</w:t>
      </w:r>
      <w:r>
        <w:rPr>
          <w:szCs w:val="20"/>
        </w:rPr>
        <w:t xml:space="preserve">0h-w zależności od potrzeb]: </w:t>
      </w:r>
    </w:p>
    <w:p w14:paraId="44A16881" w14:textId="77777777" w:rsidR="00E37666" w:rsidRPr="00E37666" w:rsidRDefault="00E37666" w:rsidP="00E37666">
      <w:pPr>
        <w:pStyle w:val="Akapitzlist"/>
        <w:spacing w:before="100" w:beforeAutospacing="1" w:after="100" w:afterAutospacing="1" w:line="240" w:lineRule="auto"/>
        <w:ind w:left="740" w:firstLine="0"/>
        <w:jc w:val="left"/>
        <w:rPr>
          <w:rFonts w:eastAsia="Times New Roman"/>
          <w:color w:val="auto"/>
          <w:szCs w:val="20"/>
        </w:rPr>
      </w:pPr>
      <w:r w:rsidRPr="00E37666">
        <w:rPr>
          <w:rFonts w:eastAsia="Times New Roman"/>
          <w:color w:val="auto"/>
          <w:szCs w:val="20"/>
        </w:rPr>
        <w:t>  rozwiązywanie sytuacji związanych z dyskryminacją i przemocą,</w:t>
      </w:r>
    </w:p>
    <w:p w14:paraId="7F32EE4F" w14:textId="77777777" w:rsidR="00E37666" w:rsidRPr="00E37666" w:rsidRDefault="00E37666" w:rsidP="00E37666">
      <w:pPr>
        <w:pStyle w:val="Akapitzlist"/>
        <w:spacing w:before="100" w:beforeAutospacing="1" w:after="100" w:afterAutospacing="1" w:line="240" w:lineRule="auto"/>
        <w:ind w:left="740" w:firstLine="0"/>
        <w:jc w:val="left"/>
        <w:rPr>
          <w:rFonts w:eastAsia="Times New Roman"/>
          <w:color w:val="auto"/>
          <w:szCs w:val="20"/>
        </w:rPr>
      </w:pPr>
      <w:r w:rsidRPr="00E37666">
        <w:rPr>
          <w:rFonts w:eastAsia="Times New Roman"/>
          <w:color w:val="auto"/>
          <w:szCs w:val="20"/>
        </w:rPr>
        <w:t>  zarządzanie strategiami,</w:t>
      </w:r>
    </w:p>
    <w:p w14:paraId="5FED378C" w14:textId="77777777" w:rsidR="00E37666" w:rsidRPr="00E37666" w:rsidRDefault="00E37666" w:rsidP="00E37666">
      <w:pPr>
        <w:pStyle w:val="Akapitzlist"/>
        <w:spacing w:before="100" w:beforeAutospacing="1" w:after="100" w:afterAutospacing="1" w:line="240" w:lineRule="auto"/>
        <w:ind w:left="740" w:firstLine="0"/>
        <w:jc w:val="left"/>
        <w:rPr>
          <w:rFonts w:eastAsia="Times New Roman"/>
          <w:color w:val="auto"/>
          <w:szCs w:val="20"/>
        </w:rPr>
      </w:pPr>
      <w:r w:rsidRPr="00E37666">
        <w:rPr>
          <w:rFonts w:eastAsia="Times New Roman"/>
          <w:color w:val="auto"/>
          <w:szCs w:val="20"/>
        </w:rPr>
        <w:t>  tworzenie planów rozwoju zawodowego i strategii przywództwa,</w:t>
      </w:r>
    </w:p>
    <w:p w14:paraId="7518A440" w14:textId="55821495" w:rsidR="00E37666" w:rsidRPr="00E37666" w:rsidRDefault="00E37666" w:rsidP="00E37666">
      <w:pPr>
        <w:pStyle w:val="Akapitzlist"/>
        <w:spacing w:before="100" w:beforeAutospacing="1" w:after="100" w:afterAutospacing="1" w:line="240" w:lineRule="auto"/>
        <w:ind w:left="740" w:firstLine="0"/>
        <w:jc w:val="left"/>
        <w:rPr>
          <w:rFonts w:eastAsia="Times New Roman"/>
          <w:color w:val="auto"/>
          <w:szCs w:val="20"/>
        </w:rPr>
      </w:pPr>
      <w:r w:rsidRPr="00E37666">
        <w:rPr>
          <w:rFonts w:eastAsia="Times New Roman"/>
          <w:color w:val="auto"/>
          <w:szCs w:val="20"/>
        </w:rPr>
        <w:t>  efektywna komunikacja związana z równością płci i niedyskryminacją.</w:t>
      </w:r>
    </w:p>
    <w:p w14:paraId="252D18DF" w14:textId="02A3784E" w:rsidR="0026548B" w:rsidRDefault="0026548B" w:rsidP="0026548B">
      <w:pPr>
        <w:pStyle w:val="Akapitzlist"/>
        <w:numPr>
          <w:ilvl w:val="0"/>
          <w:numId w:val="36"/>
        </w:numPr>
        <w:jc w:val="left"/>
        <w:rPr>
          <w:szCs w:val="20"/>
        </w:rPr>
      </w:pPr>
      <w:r>
        <w:rPr>
          <w:szCs w:val="20"/>
        </w:rPr>
        <w:t>Realizacja w siedzibie pracodawców</w:t>
      </w:r>
      <w:r w:rsidR="00AE3443">
        <w:rPr>
          <w:szCs w:val="20"/>
        </w:rPr>
        <w:t xml:space="preserve"> z terenu województwa podkarpackiego</w:t>
      </w:r>
      <w:r>
        <w:rPr>
          <w:szCs w:val="20"/>
        </w:rPr>
        <w:t xml:space="preserve"> biorących udział w projekcie zgodnie z przekazaną informacją o podmiotach biorących udział w projekcie wraz z liczbą godzin przypadającą na dany podmiot</w:t>
      </w:r>
      <w:r w:rsidR="00975789">
        <w:rPr>
          <w:szCs w:val="20"/>
        </w:rPr>
        <w:t xml:space="preserve"> lub w innym wybranym miejscu</w:t>
      </w:r>
      <w:r>
        <w:rPr>
          <w:szCs w:val="20"/>
        </w:rPr>
        <w:t>.</w:t>
      </w:r>
    </w:p>
    <w:p w14:paraId="266D21E1" w14:textId="6DF84F01" w:rsidR="00AE3443" w:rsidRDefault="00AE3443" w:rsidP="00AE3443">
      <w:pPr>
        <w:pStyle w:val="Akapitzlist"/>
        <w:numPr>
          <w:ilvl w:val="0"/>
          <w:numId w:val="36"/>
        </w:numPr>
        <w:jc w:val="left"/>
        <w:rPr>
          <w:szCs w:val="20"/>
        </w:rPr>
      </w:pPr>
      <w:r w:rsidRPr="00AE3443">
        <w:rPr>
          <w:szCs w:val="20"/>
        </w:rPr>
        <w:t>Częstotliwość spotkań oraz miejsce realizacji zostaną dostosowane do przebiegu rekrutacji oraz potrzeb zebranych grup docelowych uczestników projektu;</w:t>
      </w:r>
    </w:p>
    <w:p w14:paraId="0FEA7709" w14:textId="2B5A05E8" w:rsidR="00B634DF" w:rsidRDefault="00B634DF" w:rsidP="00AE3443">
      <w:pPr>
        <w:pStyle w:val="Akapitzlist"/>
        <w:numPr>
          <w:ilvl w:val="0"/>
          <w:numId w:val="36"/>
        </w:numPr>
        <w:jc w:val="left"/>
        <w:rPr>
          <w:szCs w:val="20"/>
        </w:rPr>
      </w:pPr>
      <w:r w:rsidRPr="00AE3443">
        <w:rPr>
          <w:szCs w:val="20"/>
        </w:rPr>
        <w:t xml:space="preserve">Wymagana dokumentacja: </w:t>
      </w:r>
      <w:r w:rsidR="00AE3443">
        <w:rPr>
          <w:szCs w:val="20"/>
        </w:rPr>
        <w:t xml:space="preserve">m.in. </w:t>
      </w:r>
      <w:r w:rsidR="00AE3443" w:rsidRPr="00AE3443">
        <w:rPr>
          <w:szCs w:val="20"/>
        </w:rPr>
        <w:t>prowadzenie kart usług</w:t>
      </w:r>
      <w:r w:rsidRPr="00AE3443">
        <w:rPr>
          <w:szCs w:val="20"/>
        </w:rPr>
        <w:t xml:space="preserve">, </w:t>
      </w:r>
      <w:r w:rsidR="00AE3443">
        <w:rPr>
          <w:szCs w:val="20"/>
        </w:rPr>
        <w:t>ewidencja miesięczna godzin pracy</w:t>
      </w:r>
    </w:p>
    <w:p w14:paraId="5C24DFF9" w14:textId="54ADE65F" w:rsidR="00AE3443" w:rsidRDefault="00AE3443" w:rsidP="00AE3443">
      <w:pPr>
        <w:pStyle w:val="Akapitzlist"/>
        <w:numPr>
          <w:ilvl w:val="0"/>
          <w:numId w:val="36"/>
        </w:numPr>
        <w:jc w:val="left"/>
        <w:rPr>
          <w:szCs w:val="20"/>
        </w:rPr>
      </w:pPr>
      <w:r>
        <w:rPr>
          <w:szCs w:val="20"/>
        </w:rPr>
        <w:t>1 godzina oznacza 60 minut.</w:t>
      </w:r>
    </w:p>
    <w:p w14:paraId="2E6BB49D" w14:textId="76745A7A" w:rsidR="00264B8B" w:rsidRDefault="00264B8B" w:rsidP="00264B8B">
      <w:pPr>
        <w:pStyle w:val="Akapitzlist"/>
        <w:ind w:left="740" w:firstLine="0"/>
        <w:jc w:val="left"/>
        <w:rPr>
          <w:szCs w:val="20"/>
        </w:rPr>
      </w:pPr>
    </w:p>
    <w:p w14:paraId="194BB7E3" w14:textId="31D9D7B7" w:rsidR="00264B8B" w:rsidRDefault="00264B8B" w:rsidP="00264B8B">
      <w:pPr>
        <w:ind w:left="284" w:firstLine="0"/>
        <w:jc w:val="left"/>
        <w:rPr>
          <w:szCs w:val="20"/>
        </w:rPr>
      </w:pPr>
      <w:r>
        <w:rPr>
          <w:szCs w:val="20"/>
        </w:rPr>
        <w:t>Część B:</w:t>
      </w:r>
    </w:p>
    <w:p w14:paraId="08DA3292" w14:textId="77777777" w:rsidR="00264B8B" w:rsidRDefault="00264B8B" w:rsidP="00264B8B">
      <w:pPr>
        <w:pStyle w:val="Akapitzlist"/>
        <w:numPr>
          <w:ilvl w:val="0"/>
          <w:numId w:val="36"/>
        </w:numPr>
        <w:jc w:val="left"/>
        <w:rPr>
          <w:szCs w:val="20"/>
        </w:rPr>
      </w:pPr>
      <w:r>
        <w:rPr>
          <w:szCs w:val="20"/>
        </w:rPr>
        <w:t xml:space="preserve">Wsparcie psychologiczne [20podm.x śr.4h; 80h-w zależności od potrzeb]: </w:t>
      </w:r>
    </w:p>
    <w:p w14:paraId="35D2B9DF" w14:textId="77777777" w:rsidR="00264B8B" w:rsidRPr="00E37666" w:rsidRDefault="00264B8B" w:rsidP="00264B8B">
      <w:pPr>
        <w:pStyle w:val="Akapitzlist"/>
        <w:spacing w:before="100" w:beforeAutospacing="1" w:after="100" w:afterAutospacing="1" w:line="240" w:lineRule="auto"/>
        <w:ind w:left="740" w:firstLine="0"/>
        <w:jc w:val="left"/>
        <w:rPr>
          <w:rFonts w:eastAsia="Times New Roman"/>
          <w:color w:val="auto"/>
          <w:szCs w:val="20"/>
        </w:rPr>
      </w:pPr>
      <w:r w:rsidRPr="00E37666">
        <w:rPr>
          <w:rFonts w:eastAsia="Times New Roman"/>
          <w:color w:val="auto"/>
          <w:szCs w:val="20"/>
        </w:rPr>
        <w:t>  rozwiązywanie sytuacji związanych z dyskryminacją i przemocą,</w:t>
      </w:r>
    </w:p>
    <w:p w14:paraId="703167A4" w14:textId="77777777" w:rsidR="00264B8B" w:rsidRPr="00E37666" w:rsidRDefault="00264B8B" w:rsidP="00264B8B">
      <w:pPr>
        <w:pStyle w:val="Akapitzlist"/>
        <w:spacing w:before="100" w:beforeAutospacing="1" w:after="100" w:afterAutospacing="1" w:line="240" w:lineRule="auto"/>
        <w:ind w:left="740" w:firstLine="0"/>
        <w:jc w:val="left"/>
        <w:rPr>
          <w:rFonts w:eastAsia="Times New Roman"/>
          <w:color w:val="auto"/>
          <w:szCs w:val="20"/>
        </w:rPr>
      </w:pPr>
      <w:r w:rsidRPr="00E37666">
        <w:rPr>
          <w:rFonts w:eastAsia="Times New Roman"/>
          <w:color w:val="auto"/>
          <w:szCs w:val="20"/>
        </w:rPr>
        <w:t>  zarządzanie strategiami,</w:t>
      </w:r>
    </w:p>
    <w:p w14:paraId="3261F14B" w14:textId="77777777" w:rsidR="00264B8B" w:rsidRPr="00E37666" w:rsidRDefault="00264B8B" w:rsidP="00264B8B">
      <w:pPr>
        <w:pStyle w:val="Akapitzlist"/>
        <w:spacing w:before="100" w:beforeAutospacing="1" w:after="100" w:afterAutospacing="1" w:line="240" w:lineRule="auto"/>
        <w:ind w:left="740" w:firstLine="0"/>
        <w:jc w:val="left"/>
        <w:rPr>
          <w:rFonts w:eastAsia="Times New Roman"/>
          <w:color w:val="auto"/>
          <w:szCs w:val="20"/>
        </w:rPr>
      </w:pPr>
      <w:r w:rsidRPr="00E37666">
        <w:rPr>
          <w:rFonts w:eastAsia="Times New Roman"/>
          <w:color w:val="auto"/>
          <w:szCs w:val="20"/>
        </w:rPr>
        <w:t>  tworzenie planów rozwoju zawodowego i strategii przywództwa,</w:t>
      </w:r>
    </w:p>
    <w:p w14:paraId="7272A7AE" w14:textId="77777777" w:rsidR="00264B8B" w:rsidRPr="00E37666" w:rsidRDefault="00264B8B" w:rsidP="00264B8B">
      <w:pPr>
        <w:pStyle w:val="Akapitzlist"/>
        <w:spacing w:before="100" w:beforeAutospacing="1" w:after="100" w:afterAutospacing="1" w:line="240" w:lineRule="auto"/>
        <w:ind w:left="740" w:firstLine="0"/>
        <w:jc w:val="left"/>
        <w:rPr>
          <w:rFonts w:eastAsia="Times New Roman"/>
          <w:color w:val="auto"/>
          <w:szCs w:val="20"/>
        </w:rPr>
      </w:pPr>
      <w:r w:rsidRPr="00E37666">
        <w:rPr>
          <w:rFonts w:eastAsia="Times New Roman"/>
          <w:color w:val="auto"/>
          <w:szCs w:val="20"/>
        </w:rPr>
        <w:t>  efektywna komunikacja związana z równością płci i niedyskryminacją.</w:t>
      </w:r>
    </w:p>
    <w:p w14:paraId="3397AB75" w14:textId="77777777" w:rsidR="00264B8B" w:rsidRDefault="00264B8B" w:rsidP="00264B8B">
      <w:pPr>
        <w:pStyle w:val="Akapitzlist"/>
        <w:numPr>
          <w:ilvl w:val="0"/>
          <w:numId w:val="36"/>
        </w:numPr>
        <w:jc w:val="left"/>
        <w:rPr>
          <w:szCs w:val="20"/>
        </w:rPr>
      </w:pPr>
      <w:r>
        <w:rPr>
          <w:szCs w:val="20"/>
        </w:rPr>
        <w:t>Realizacja w siedzibie pracodawców z terenu województwa podkarpackiego biorących udział w projekcie zgodnie z przekazaną informacją o podmiotach biorących udział w projekcie wraz z liczbą godzin przypadającą na dany podmiot lub w innym wybranym miejscu.</w:t>
      </w:r>
    </w:p>
    <w:p w14:paraId="5C997B0C" w14:textId="77777777" w:rsidR="00264B8B" w:rsidRDefault="00264B8B" w:rsidP="00264B8B">
      <w:pPr>
        <w:pStyle w:val="Akapitzlist"/>
        <w:numPr>
          <w:ilvl w:val="0"/>
          <w:numId w:val="36"/>
        </w:numPr>
        <w:jc w:val="left"/>
        <w:rPr>
          <w:szCs w:val="20"/>
        </w:rPr>
      </w:pPr>
      <w:r w:rsidRPr="00AE3443">
        <w:rPr>
          <w:szCs w:val="20"/>
        </w:rPr>
        <w:t>Częstotliwość spotkań oraz miejsce realizacji zostaną dostosowane do przebiegu rekrutacji oraz potrzeb zebranych grup docelowych uczestników projektu;</w:t>
      </w:r>
    </w:p>
    <w:p w14:paraId="07126982" w14:textId="77777777" w:rsidR="00264B8B" w:rsidRDefault="00264B8B" w:rsidP="00264B8B">
      <w:pPr>
        <w:pStyle w:val="Akapitzlist"/>
        <w:numPr>
          <w:ilvl w:val="0"/>
          <w:numId w:val="36"/>
        </w:numPr>
        <w:jc w:val="left"/>
        <w:rPr>
          <w:szCs w:val="20"/>
        </w:rPr>
      </w:pPr>
      <w:r w:rsidRPr="00AE3443">
        <w:rPr>
          <w:szCs w:val="20"/>
        </w:rPr>
        <w:t xml:space="preserve">Wymagana dokumentacja: </w:t>
      </w:r>
      <w:r>
        <w:rPr>
          <w:szCs w:val="20"/>
        </w:rPr>
        <w:t xml:space="preserve">m.in. </w:t>
      </w:r>
      <w:r w:rsidRPr="00AE3443">
        <w:rPr>
          <w:szCs w:val="20"/>
        </w:rPr>
        <w:t xml:space="preserve">prowadzenie kart usług, </w:t>
      </w:r>
      <w:r>
        <w:rPr>
          <w:szCs w:val="20"/>
        </w:rPr>
        <w:t>ewidencja miesięczna godzin pracy</w:t>
      </w:r>
    </w:p>
    <w:p w14:paraId="68665426" w14:textId="77777777" w:rsidR="00264B8B" w:rsidRPr="00AE3443" w:rsidRDefault="00264B8B" w:rsidP="00264B8B">
      <w:pPr>
        <w:pStyle w:val="Akapitzlist"/>
        <w:numPr>
          <w:ilvl w:val="0"/>
          <w:numId w:val="36"/>
        </w:numPr>
        <w:jc w:val="left"/>
        <w:rPr>
          <w:szCs w:val="20"/>
        </w:rPr>
      </w:pPr>
      <w:r>
        <w:rPr>
          <w:szCs w:val="20"/>
        </w:rPr>
        <w:t>1 godzina oznacza 60 minut.</w:t>
      </w:r>
    </w:p>
    <w:p w14:paraId="68BFE398" w14:textId="4BF493F9" w:rsidR="00264B8B" w:rsidRDefault="00264B8B" w:rsidP="00264B8B">
      <w:pPr>
        <w:pStyle w:val="Akapitzlist"/>
        <w:ind w:left="740" w:firstLine="0"/>
        <w:jc w:val="left"/>
        <w:rPr>
          <w:szCs w:val="20"/>
        </w:rPr>
      </w:pPr>
    </w:p>
    <w:p w14:paraId="142E9AA6" w14:textId="1E80ABA4" w:rsidR="00264B8B" w:rsidRDefault="00264B8B" w:rsidP="00264B8B">
      <w:pPr>
        <w:ind w:left="284" w:firstLine="0"/>
        <w:jc w:val="left"/>
        <w:rPr>
          <w:szCs w:val="20"/>
        </w:rPr>
      </w:pPr>
      <w:r>
        <w:rPr>
          <w:szCs w:val="20"/>
        </w:rPr>
        <w:t>Część C:</w:t>
      </w:r>
    </w:p>
    <w:p w14:paraId="5AEF972A" w14:textId="77777777" w:rsidR="00264B8B" w:rsidRDefault="00264B8B" w:rsidP="00264B8B">
      <w:pPr>
        <w:pStyle w:val="Akapitzlist"/>
        <w:numPr>
          <w:ilvl w:val="0"/>
          <w:numId w:val="36"/>
        </w:numPr>
        <w:jc w:val="left"/>
        <w:rPr>
          <w:szCs w:val="20"/>
        </w:rPr>
      </w:pPr>
      <w:r>
        <w:rPr>
          <w:szCs w:val="20"/>
        </w:rPr>
        <w:t xml:space="preserve">Wsparcie psychologiczne [20podm.x śr.4h; 80h-w zależności od potrzeb]: </w:t>
      </w:r>
    </w:p>
    <w:p w14:paraId="3486FD53" w14:textId="77777777" w:rsidR="00264B8B" w:rsidRPr="00E37666" w:rsidRDefault="00264B8B" w:rsidP="00264B8B">
      <w:pPr>
        <w:pStyle w:val="Akapitzlist"/>
        <w:spacing w:before="100" w:beforeAutospacing="1" w:after="100" w:afterAutospacing="1" w:line="240" w:lineRule="auto"/>
        <w:ind w:left="740" w:firstLine="0"/>
        <w:jc w:val="left"/>
        <w:rPr>
          <w:rFonts w:eastAsia="Times New Roman"/>
          <w:color w:val="auto"/>
          <w:szCs w:val="20"/>
        </w:rPr>
      </w:pPr>
      <w:r w:rsidRPr="00E37666">
        <w:rPr>
          <w:rFonts w:eastAsia="Times New Roman"/>
          <w:color w:val="auto"/>
          <w:szCs w:val="20"/>
        </w:rPr>
        <w:t>  rozwiązywanie sytuacji związanych z dyskryminacją i przemocą,</w:t>
      </w:r>
    </w:p>
    <w:p w14:paraId="39B1358A" w14:textId="77777777" w:rsidR="00264B8B" w:rsidRPr="00E37666" w:rsidRDefault="00264B8B" w:rsidP="00264B8B">
      <w:pPr>
        <w:pStyle w:val="Akapitzlist"/>
        <w:spacing w:before="100" w:beforeAutospacing="1" w:after="100" w:afterAutospacing="1" w:line="240" w:lineRule="auto"/>
        <w:ind w:left="740" w:firstLine="0"/>
        <w:jc w:val="left"/>
        <w:rPr>
          <w:rFonts w:eastAsia="Times New Roman"/>
          <w:color w:val="auto"/>
          <w:szCs w:val="20"/>
        </w:rPr>
      </w:pPr>
      <w:r w:rsidRPr="00E37666">
        <w:rPr>
          <w:rFonts w:eastAsia="Times New Roman"/>
          <w:color w:val="auto"/>
          <w:szCs w:val="20"/>
        </w:rPr>
        <w:t>  zarządzanie strategiami,</w:t>
      </w:r>
    </w:p>
    <w:p w14:paraId="5E5FC78C" w14:textId="77777777" w:rsidR="00264B8B" w:rsidRPr="00E37666" w:rsidRDefault="00264B8B" w:rsidP="00264B8B">
      <w:pPr>
        <w:pStyle w:val="Akapitzlist"/>
        <w:spacing w:before="100" w:beforeAutospacing="1" w:after="100" w:afterAutospacing="1" w:line="240" w:lineRule="auto"/>
        <w:ind w:left="740" w:firstLine="0"/>
        <w:jc w:val="left"/>
        <w:rPr>
          <w:rFonts w:eastAsia="Times New Roman"/>
          <w:color w:val="auto"/>
          <w:szCs w:val="20"/>
        </w:rPr>
      </w:pPr>
      <w:r w:rsidRPr="00E37666">
        <w:rPr>
          <w:rFonts w:eastAsia="Times New Roman"/>
          <w:color w:val="auto"/>
          <w:szCs w:val="20"/>
        </w:rPr>
        <w:t>  tworzenie planów rozwoju zawodowego i strategii przywództwa,</w:t>
      </w:r>
    </w:p>
    <w:p w14:paraId="1B772C97" w14:textId="77777777" w:rsidR="00264B8B" w:rsidRPr="00E37666" w:rsidRDefault="00264B8B" w:rsidP="00264B8B">
      <w:pPr>
        <w:pStyle w:val="Akapitzlist"/>
        <w:spacing w:before="100" w:beforeAutospacing="1" w:after="100" w:afterAutospacing="1" w:line="240" w:lineRule="auto"/>
        <w:ind w:left="740" w:firstLine="0"/>
        <w:jc w:val="left"/>
        <w:rPr>
          <w:rFonts w:eastAsia="Times New Roman"/>
          <w:color w:val="auto"/>
          <w:szCs w:val="20"/>
        </w:rPr>
      </w:pPr>
      <w:r w:rsidRPr="00E37666">
        <w:rPr>
          <w:rFonts w:eastAsia="Times New Roman"/>
          <w:color w:val="auto"/>
          <w:szCs w:val="20"/>
        </w:rPr>
        <w:t>  efektywna komunikacja związana z równością płci i niedyskryminacją.</w:t>
      </w:r>
    </w:p>
    <w:p w14:paraId="45F65175" w14:textId="77777777" w:rsidR="00264B8B" w:rsidRDefault="00264B8B" w:rsidP="00264B8B">
      <w:pPr>
        <w:pStyle w:val="Akapitzlist"/>
        <w:numPr>
          <w:ilvl w:val="0"/>
          <w:numId w:val="36"/>
        </w:numPr>
        <w:jc w:val="left"/>
        <w:rPr>
          <w:szCs w:val="20"/>
        </w:rPr>
      </w:pPr>
      <w:r>
        <w:rPr>
          <w:szCs w:val="20"/>
        </w:rPr>
        <w:t>Realizacja w siedzibie pracodawców z terenu województwa podkarpackiego biorących udział w projekcie zgodnie z przekazaną informacją o podmiotach biorących udział w projekcie wraz z liczbą godzin przypadającą na dany podmiot lub w innym wybranym miejscu.</w:t>
      </w:r>
    </w:p>
    <w:p w14:paraId="159FBC9D" w14:textId="77777777" w:rsidR="00264B8B" w:rsidRDefault="00264B8B" w:rsidP="00264B8B">
      <w:pPr>
        <w:pStyle w:val="Akapitzlist"/>
        <w:numPr>
          <w:ilvl w:val="0"/>
          <w:numId w:val="36"/>
        </w:numPr>
        <w:jc w:val="left"/>
        <w:rPr>
          <w:szCs w:val="20"/>
        </w:rPr>
      </w:pPr>
      <w:r w:rsidRPr="00AE3443">
        <w:rPr>
          <w:szCs w:val="20"/>
        </w:rPr>
        <w:t>Częstotliwość spotkań oraz miejsce realizacji zostaną dostosowane do przebiegu rekrutacji oraz potrzeb zebranych grup docelowych uczestników projektu;</w:t>
      </w:r>
    </w:p>
    <w:p w14:paraId="2C1394F9" w14:textId="77777777" w:rsidR="00264B8B" w:rsidRDefault="00264B8B" w:rsidP="00264B8B">
      <w:pPr>
        <w:pStyle w:val="Akapitzlist"/>
        <w:numPr>
          <w:ilvl w:val="0"/>
          <w:numId w:val="36"/>
        </w:numPr>
        <w:jc w:val="left"/>
        <w:rPr>
          <w:szCs w:val="20"/>
        </w:rPr>
      </w:pPr>
      <w:r w:rsidRPr="00AE3443">
        <w:rPr>
          <w:szCs w:val="20"/>
        </w:rPr>
        <w:t xml:space="preserve">Wymagana dokumentacja: </w:t>
      </w:r>
      <w:r>
        <w:rPr>
          <w:szCs w:val="20"/>
        </w:rPr>
        <w:t xml:space="preserve">m.in. </w:t>
      </w:r>
      <w:r w:rsidRPr="00AE3443">
        <w:rPr>
          <w:szCs w:val="20"/>
        </w:rPr>
        <w:t xml:space="preserve">prowadzenie kart usług, </w:t>
      </w:r>
      <w:r>
        <w:rPr>
          <w:szCs w:val="20"/>
        </w:rPr>
        <w:t>ewidencja miesięczna godzin pracy</w:t>
      </w:r>
    </w:p>
    <w:p w14:paraId="0646E84E" w14:textId="77777777" w:rsidR="00264B8B" w:rsidRPr="00AE3443" w:rsidRDefault="00264B8B" w:rsidP="00264B8B">
      <w:pPr>
        <w:pStyle w:val="Akapitzlist"/>
        <w:numPr>
          <w:ilvl w:val="0"/>
          <w:numId w:val="36"/>
        </w:numPr>
        <w:jc w:val="left"/>
        <w:rPr>
          <w:szCs w:val="20"/>
        </w:rPr>
      </w:pPr>
      <w:r>
        <w:rPr>
          <w:szCs w:val="20"/>
        </w:rPr>
        <w:t>1 godzina oznacza 60 minut.</w:t>
      </w:r>
    </w:p>
    <w:p w14:paraId="00DD8948" w14:textId="4D970F9C" w:rsidR="00264B8B" w:rsidRDefault="00264B8B" w:rsidP="00264B8B">
      <w:pPr>
        <w:pStyle w:val="Akapitzlist"/>
        <w:ind w:left="740" w:firstLine="0"/>
        <w:jc w:val="left"/>
        <w:rPr>
          <w:szCs w:val="20"/>
        </w:rPr>
      </w:pPr>
    </w:p>
    <w:p w14:paraId="44C14B2D" w14:textId="4F5F1795" w:rsidR="00264B8B" w:rsidRDefault="00264B8B" w:rsidP="00264B8B">
      <w:pPr>
        <w:ind w:left="284" w:firstLine="0"/>
        <w:jc w:val="left"/>
        <w:rPr>
          <w:szCs w:val="20"/>
        </w:rPr>
      </w:pPr>
      <w:r>
        <w:rPr>
          <w:szCs w:val="20"/>
        </w:rPr>
        <w:t>Część D:</w:t>
      </w:r>
    </w:p>
    <w:p w14:paraId="466DDFE1" w14:textId="77777777" w:rsidR="00264B8B" w:rsidRDefault="00264B8B" w:rsidP="00264B8B">
      <w:pPr>
        <w:pStyle w:val="Akapitzlist"/>
        <w:numPr>
          <w:ilvl w:val="0"/>
          <w:numId w:val="36"/>
        </w:numPr>
        <w:jc w:val="left"/>
        <w:rPr>
          <w:szCs w:val="20"/>
        </w:rPr>
      </w:pPr>
      <w:r>
        <w:rPr>
          <w:szCs w:val="20"/>
        </w:rPr>
        <w:t xml:space="preserve">Wsparcie psychologiczne [20podm.x śr.4h; 80h-w zależności od potrzeb]: </w:t>
      </w:r>
    </w:p>
    <w:p w14:paraId="00328F1D" w14:textId="77777777" w:rsidR="00264B8B" w:rsidRPr="00E37666" w:rsidRDefault="00264B8B" w:rsidP="00264B8B">
      <w:pPr>
        <w:pStyle w:val="Akapitzlist"/>
        <w:spacing w:before="100" w:beforeAutospacing="1" w:after="100" w:afterAutospacing="1" w:line="240" w:lineRule="auto"/>
        <w:ind w:left="740" w:firstLine="0"/>
        <w:jc w:val="left"/>
        <w:rPr>
          <w:rFonts w:eastAsia="Times New Roman"/>
          <w:color w:val="auto"/>
          <w:szCs w:val="20"/>
        </w:rPr>
      </w:pPr>
      <w:r w:rsidRPr="00E37666">
        <w:rPr>
          <w:rFonts w:eastAsia="Times New Roman"/>
          <w:color w:val="auto"/>
          <w:szCs w:val="20"/>
        </w:rPr>
        <w:t>  rozwiązywanie sytuacji związanych z dyskryminacją i przemocą,</w:t>
      </w:r>
    </w:p>
    <w:p w14:paraId="2EA8ECE1" w14:textId="77777777" w:rsidR="00264B8B" w:rsidRPr="00E37666" w:rsidRDefault="00264B8B" w:rsidP="00264B8B">
      <w:pPr>
        <w:pStyle w:val="Akapitzlist"/>
        <w:spacing w:before="100" w:beforeAutospacing="1" w:after="100" w:afterAutospacing="1" w:line="240" w:lineRule="auto"/>
        <w:ind w:left="740" w:firstLine="0"/>
        <w:jc w:val="left"/>
        <w:rPr>
          <w:rFonts w:eastAsia="Times New Roman"/>
          <w:color w:val="auto"/>
          <w:szCs w:val="20"/>
        </w:rPr>
      </w:pPr>
      <w:r w:rsidRPr="00E37666">
        <w:rPr>
          <w:rFonts w:eastAsia="Times New Roman"/>
          <w:color w:val="auto"/>
          <w:szCs w:val="20"/>
        </w:rPr>
        <w:t>  zarządzanie strategiami,</w:t>
      </w:r>
    </w:p>
    <w:p w14:paraId="21944710" w14:textId="77777777" w:rsidR="00264B8B" w:rsidRPr="00E37666" w:rsidRDefault="00264B8B" w:rsidP="00264B8B">
      <w:pPr>
        <w:pStyle w:val="Akapitzlist"/>
        <w:spacing w:before="100" w:beforeAutospacing="1" w:after="100" w:afterAutospacing="1" w:line="240" w:lineRule="auto"/>
        <w:ind w:left="740" w:firstLine="0"/>
        <w:jc w:val="left"/>
        <w:rPr>
          <w:rFonts w:eastAsia="Times New Roman"/>
          <w:color w:val="auto"/>
          <w:szCs w:val="20"/>
        </w:rPr>
      </w:pPr>
      <w:r w:rsidRPr="00E37666">
        <w:rPr>
          <w:rFonts w:eastAsia="Times New Roman"/>
          <w:color w:val="auto"/>
          <w:szCs w:val="20"/>
        </w:rPr>
        <w:t>  tworzenie planów rozwoju zawodowego i strategii przywództwa,</w:t>
      </w:r>
    </w:p>
    <w:p w14:paraId="5076F213" w14:textId="77777777" w:rsidR="00264B8B" w:rsidRPr="00E37666" w:rsidRDefault="00264B8B" w:rsidP="00264B8B">
      <w:pPr>
        <w:pStyle w:val="Akapitzlist"/>
        <w:spacing w:before="100" w:beforeAutospacing="1" w:after="100" w:afterAutospacing="1" w:line="240" w:lineRule="auto"/>
        <w:ind w:left="740" w:firstLine="0"/>
        <w:jc w:val="left"/>
        <w:rPr>
          <w:rFonts w:eastAsia="Times New Roman"/>
          <w:color w:val="auto"/>
          <w:szCs w:val="20"/>
        </w:rPr>
      </w:pPr>
      <w:r w:rsidRPr="00E37666">
        <w:rPr>
          <w:rFonts w:eastAsia="Times New Roman"/>
          <w:color w:val="auto"/>
          <w:szCs w:val="20"/>
        </w:rPr>
        <w:t>  efektywna komunikacja związana z równością płci i niedyskryminacją.</w:t>
      </w:r>
    </w:p>
    <w:p w14:paraId="7E31A4C1" w14:textId="77777777" w:rsidR="00264B8B" w:rsidRDefault="00264B8B" w:rsidP="00264B8B">
      <w:pPr>
        <w:pStyle w:val="Akapitzlist"/>
        <w:numPr>
          <w:ilvl w:val="0"/>
          <w:numId w:val="36"/>
        </w:numPr>
        <w:jc w:val="left"/>
        <w:rPr>
          <w:szCs w:val="20"/>
        </w:rPr>
      </w:pPr>
      <w:r>
        <w:rPr>
          <w:szCs w:val="20"/>
        </w:rPr>
        <w:t>Realizacja w siedzibie pracodawców z terenu województwa podkarpackiego biorących udział w projekcie zgodnie z przekazaną informacją o podmiotach biorących udział w projekcie wraz z liczbą godzin przypadającą na dany podmiot lub w innym wybranym miejscu.</w:t>
      </w:r>
    </w:p>
    <w:p w14:paraId="518A88DB" w14:textId="77777777" w:rsidR="00264B8B" w:rsidRDefault="00264B8B" w:rsidP="00264B8B">
      <w:pPr>
        <w:pStyle w:val="Akapitzlist"/>
        <w:numPr>
          <w:ilvl w:val="0"/>
          <w:numId w:val="36"/>
        </w:numPr>
        <w:jc w:val="left"/>
        <w:rPr>
          <w:szCs w:val="20"/>
        </w:rPr>
      </w:pPr>
      <w:r w:rsidRPr="00AE3443">
        <w:rPr>
          <w:szCs w:val="20"/>
        </w:rPr>
        <w:t>Częstotliwość spotkań oraz miejsce realizacji zostaną dostosowane do przebiegu rekrutacji oraz potrzeb zebranych grup docelowych uczestników projektu;</w:t>
      </w:r>
    </w:p>
    <w:p w14:paraId="4AB1266E" w14:textId="77777777" w:rsidR="00264B8B" w:rsidRDefault="00264B8B" w:rsidP="00264B8B">
      <w:pPr>
        <w:pStyle w:val="Akapitzlist"/>
        <w:numPr>
          <w:ilvl w:val="0"/>
          <w:numId w:val="36"/>
        </w:numPr>
        <w:jc w:val="left"/>
        <w:rPr>
          <w:szCs w:val="20"/>
        </w:rPr>
      </w:pPr>
      <w:r w:rsidRPr="00AE3443">
        <w:rPr>
          <w:szCs w:val="20"/>
        </w:rPr>
        <w:t xml:space="preserve">Wymagana dokumentacja: </w:t>
      </w:r>
      <w:r>
        <w:rPr>
          <w:szCs w:val="20"/>
        </w:rPr>
        <w:t xml:space="preserve">m.in. </w:t>
      </w:r>
      <w:r w:rsidRPr="00AE3443">
        <w:rPr>
          <w:szCs w:val="20"/>
        </w:rPr>
        <w:t xml:space="preserve">prowadzenie kart usług, </w:t>
      </w:r>
      <w:r>
        <w:rPr>
          <w:szCs w:val="20"/>
        </w:rPr>
        <w:t>ewidencja miesięczna godzin pracy</w:t>
      </w:r>
    </w:p>
    <w:p w14:paraId="091C20E2" w14:textId="77777777" w:rsidR="00264B8B" w:rsidRPr="00AE3443" w:rsidRDefault="00264B8B" w:rsidP="00264B8B">
      <w:pPr>
        <w:pStyle w:val="Akapitzlist"/>
        <w:numPr>
          <w:ilvl w:val="0"/>
          <w:numId w:val="36"/>
        </w:numPr>
        <w:jc w:val="left"/>
        <w:rPr>
          <w:szCs w:val="20"/>
        </w:rPr>
      </w:pPr>
      <w:r>
        <w:rPr>
          <w:szCs w:val="20"/>
        </w:rPr>
        <w:t>1 godzina oznacza 60 minut.</w:t>
      </w:r>
    </w:p>
    <w:p w14:paraId="373EB681" w14:textId="77777777" w:rsidR="00264B8B" w:rsidRPr="00AE3443" w:rsidRDefault="00264B8B" w:rsidP="00264B8B">
      <w:pPr>
        <w:pStyle w:val="Akapitzlist"/>
        <w:ind w:left="740" w:firstLine="0"/>
        <w:jc w:val="left"/>
        <w:rPr>
          <w:szCs w:val="20"/>
        </w:rPr>
      </w:pPr>
    </w:p>
    <w:p w14:paraId="57B99580" w14:textId="5ECB71CB" w:rsidR="00114187" w:rsidRPr="00CD4B3B" w:rsidRDefault="00514164" w:rsidP="00CD4B3B">
      <w:pPr>
        <w:numPr>
          <w:ilvl w:val="0"/>
          <w:numId w:val="1"/>
        </w:numPr>
        <w:ind w:hanging="348"/>
        <w:jc w:val="left"/>
        <w:rPr>
          <w:szCs w:val="20"/>
        </w:rPr>
      </w:pPr>
      <w:r>
        <w:rPr>
          <w:szCs w:val="20"/>
        </w:rPr>
        <w:t xml:space="preserve">Termin realizacji umowy </w:t>
      </w:r>
      <w:r w:rsidR="00114187" w:rsidRPr="00CD4B3B">
        <w:rPr>
          <w:szCs w:val="20"/>
        </w:rPr>
        <w:t>od dnia podpisania umowy do </w:t>
      </w:r>
      <w:r w:rsidR="00AE3443">
        <w:rPr>
          <w:szCs w:val="20"/>
        </w:rPr>
        <w:t>31.03.2026 r.</w:t>
      </w:r>
      <w:bookmarkEnd w:id="6"/>
    </w:p>
    <w:p w14:paraId="78F483DD" w14:textId="71C6FF23" w:rsidR="00114187" w:rsidRPr="00E52ACD" w:rsidRDefault="00114187" w:rsidP="00070F00">
      <w:pPr>
        <w:numPr>
          <w:ilvl w:val="0"/>
          <w:numId w:val="1"/>
        </w:numPr>
        <w:ind w:hanging="348"/>
        <w:jc w:val="left"/>
        <w:rPr>
          <w:szCs w:val="20"/>
        </w:rPr>
      </w:pPr>
      <w:r w:rsidRPr="00E52ACD">
        <w:rPr>
          <w:szCs w:val="20"/>
        </w:rPr>
        <w:t>Zamawiający nie zwraca kosztów dojazdu do</w:t>
      </w:r>
      <w:r w:rsidR="00714081" w:rsidRPr="00E52ACD">
        <w:rPr>
          <w:szCs w:val="20"/>
        </w:rPr>
        <w:t>/z</w:t>
      </w:r>
      <w:r w:rsidRPr="00E52ACD">
        <w:rPr>
          <w:szCs w:val="20"/>
        </w:rPr>
        <w:t xml:space="preserve"> miejsca wykonania </w:t>
      </w:r>
      <w:r w:rsidR="001305D1">
        <w:rPr>
          <w:szCs w:val="20"/>
        </w:rPr>
        <w:t>usługi</w:t>
      </w:r>
      <w:r w:rsidRPr="00E52ACD">
        <w:rPr>
          <w:szCs w:val="20"/>
        </w:rPr>
        <w:t xml:space="preserve"> ani też kosztów wyżywienia i ewentualnego noclegu.</w:t>
      </w:r>
    </w:p>
    <w:p w14:paraId="57739EEF" w14:textId="2E1FC759" w:rsidR="00114187" w:rsidRDefault="00114187" w:rsidP="003B11A6">
      <w:pPr>
        <w:numPr>
          <w:ilvl w:val="0"/>
          <w:numId w:val="1"/>
        </w:numPr>
        <w:ind w:hanging="348"/>
        <w:jc w:val="left"/>
        <w:rPr>
          <w:szCs w:val="20"/>
        </w:rPr>
      </w:pPr>
      <w:r w:rsidRPr="00E52ACD">
        <w:rPr>
          <w:szCs w:val="20"/>
        </w:rPr>
        <w:t>Usługi będą realizowane na podstawie umowy. Płatność za usługę zgodnie z</w:t>
      </w:r>
      <w:r w:rsidR="006A3311" w:rsidRPr="00E52ACD">
        <w:rPr>
          <w:szCs w:val="20"/>
        </w:rPr>
        <w:t> </w:t>
      </w:r>
      <w:r w:rsidRPr="00E52ACD">
        <w:rPr>
          <w:szCs w:val="20"/>
        </w:rPr>
        <w:t>rachunkiem/fakturą wystawianą raz z miesiącu wg wzoru liczba zrealizowanych godzin x stawka za 1 godzinę</w:t>
      </w:r>
      <w:r w:rsidR="00820746">
        <w:rPr>
          <w:szCs w:val="20"/>
        </w:rPr>
        <w:t xml:space="preserve"> </w:t>
      </w:r>
      <w:r w:rsidR="00AE3443">
        <w:rPr>
          <w:szCs w:val="20"/>
        </w:rPr>
        <w:t>coachingu</w:t>
      </w:r>
      <w:r w:rsidR="00514164">
        <w:rPr>
          <w:szCs w:val="20"/>
        </w:rPr>
        <w:t xml:space="preserve">. Wymagane jest przedłożenie dokumentacji wskazanej w punkcie </w:t>
      </w:r>
      <w:r w:rsidR="00AE3443">
        <w:rPr>
          <w:szCs w:val="20"/>
        </w:rPr>
        <w:t>4</w:t>
      </w:r>
      <w:r w:rsidR="00820746">
        <w:rPr>
          <w:szCs w:val="20"/>
        </w:rPr>
        <w:t>. Warunkiem wypłaty środków jest akceptacja przedłożonej dokumentacji.</w:t>
      </w:r>
    </w:p>
    <w:p w14:paraId="12FA1416" w14:textId="77777777" w:rsidR="00FB749A" w:rsidRPr="00FB749A" w:rsidRDefault="00FB749A" w:rsidP="00070F00">
      <w:pPr>
        <w:numPr>
          <w:ilvl w:val="0"/>
          <w:numId w:val="1"/>
        </w:numPr>
        <w:ind w:hanging="348"/>
        <w:jc w:val="left"/>
        <w:rPr>
          <w:szCs w:val="20"/>
        </w:rPr>
      </w:pPr>
      <w:r w:rsidRPr="00FB749A">
        <w:rPr>
          <w:szCs w:val="20"/>
        </w:rPr>
        <w:t xml:space="preserve">Zamawiający zastrzega sobie możliwość przesunięcia terminu płatności wynagrodzenia w razie opóźnień związanych z przekazaniem środków finansowych przez instytucję finansującą. W takim przypadku płatność nastąpi w terminie ustalonym przez Zamawiającego. W przypadku o którym mowa wyżej Zamawiający nie jest zobowiązany do zapłaty na rzecz Wykonawcy odsetek ustawowych. </w:t>
      </w:r>
    </w:p>
    <w:p w14:paraId="4D66E6C0" w14:textId="0E1601D6" w:rsidR="00FB749A" w:rsidRPr="00FB749A" w:rsidRDefault="00FB749A" w:rsidP="00070F00">
      <w:pPr>
        <w:numPr>
          <w:ilvl w:val="0"/>
          <w:numId w:val="1"/>
        </w:numPr>
        <w:ind w:hanging="348"/>
        <w:jc w:val="left"/>
        <w:rPr>
          <w:szCs w:val="20"/>
        </w:rPr>
      </w:pPr>
      <w:r w:rsidRPr="00FB749A">
        <w:rPr>
          <w:szCs w:val="20"/>
        </w:rPr>
        <w:t xml:space="preserve">Wykonawca zobowiązany jest do zachowania dbałości o środowisko naturalne </w:t>
      </w:r>
      <w:r>
        <w:rPr>
          <w:szCs w:val="20"/>
        </w:rPr>
        <w:t>podczas realizacji niniejszej umowy</w:t>
      </w:r>
      <w:r w:rsidRPr="00FB749A">
        <w:rPr>
          <w:szCs w:val="20"/>
        </w:rPr>
        <w:t xml:space="preserve"> poprzez m.in. </w:t>
      </w:r>
      <w:r>
        <w:rPr>
          <w:szCs w:val="20"/>
        </w:rPr>
        <w:t>korzystanie z transportu publicznego</w:t>
      </w:r>
      <w:r w:rsidRPr="00FB749A">
        <w:rPr>
          <w:szCs w:val="20"/>
        </w:rPr>
        <w:t xml:space="preserve">. Wykonawca będzie wykorzystywał materiały z recyklingu, lub podlegające recyklingowi itp. służące m.in. jako opakowania, </w:t>
      </w:r>
      <w:r>
        <w:rPr>
          <w:szCs w:val="20"/>
        </w:rPr>
        <w:t>teczki</w:t>
      </w:r>
      <w:r w:rsidRPr="00FB749A">
        <w:rPr>
          <w:szCs w:val="20"/>
        </w:rPr>
        <w:t xml:space="preserve"> itp.</w:t>
      </w:r>
    </w:p>
    <w:p w14:paraId="09A5152A" w14:textId="6AAD82D8" w:rsidR="00114187" w:rsidRPr="00FB749A" w:rsidRDefault="00874FEA" w:rsidP="00070F00">
      <w:pPr>
        <w:pStyle w:val="Akapitzlist"/>
        <w:numPr>
          <w:ilvl w:val="0"/>
          <w:numId w:val="1"/>
        </w:numPr>
        <w:ind w:hanging="348"/>
        <w:jc w:val="left"/>
        <w:rPr>
          <w:szCs w:val="20"/>
        </w:rPr>
      </w:pPr>
      <w:r w:rsidRPr="00874FEA">
        <w:rPr>
          <w:szCs w:val="20"/>
        </w:rPr>
        <w:t xml:space="preserve">Z tytułu niezrealizowania wskazanych w zapytaniu ofertowym ilości godzin Wykonawcy nie będą przysługiwały roszczenia przeciw Zamawiającemu. </w:t>
      </w:r>
    </w:p>
    <w:bookmarkEnd w:id="5"/>
    <w:p w14:paraId="756C2B15" w14:textId="39D81191" w:rsidR="00114187" w:rsidRPr="00AD465B" w:rsidRDefault="00114187" w:rsidP="00070F00">
      <w:pPr>
        <w:numPr>
          <w:ilvl w:val="0"/>
          <w:numId w:val="1"/>
        </w:numPr>
        <w:ind w:hanging="348"/>
        <w:jc w:val="left"/>
        <w:rPr>
          <w:szCs w:val="20"/>
        </w:rPr>
      </w:pPr>
      <w:r w:rsidRPr="00A364ED">
        <w:rPr>
          <w:szCs w:val="20"/>
        </w:rPr>
        <w:t>Dodatkowo wybrany Wykonawca zobowiązany będzie do przeprowadzenia również innych działań wynikających z wymogów realizacji usług na rzecz projektów dofinansowanych przez Unię Europejską, w tym w szczególności do umożliwienia Zamawiającemu oraz Wojewódzkiemu Urzędowi Pracy w Rzeszowie i innym upoważnionym instytucjom wglądu do dokumentów związanych z realizacją usług w ramach Projektu.</w:t>
      </w:r>
    </w:p>
    <w:p w14:paraId="51BDC9A0" w14:textId="77777777" w:rsidR="00114187" w:rsidRPr="00A364ED" w:rsidRDefault="00114187" w:rsidP="00070F00">
      <w:pPr>
        <w:numPr>
          <w:ilvl w:val="0"/>
          <w:numId w:val="1"/>
        </w:numPr>
        <w:ind w:hanging="348"/>
        <w:jc w:val="left"/>
        <w:rPr>
          <w:rFonts w:eastAsia="Times New Roman"/>
          <w:b/>
          <w:i/>
          <w:szCs w:val="20"/>
        </w:rPr>
      </w:pPr>
      <w:r w:rsidRPr="00820746">
        <w:rPr>
          <w:szCs w:val="20"/>
        </w:rPr>
        <w:t>Zamawiający</w:t>
      </w:r>
      <w:r w:rsidRPr="00A364ED">
        <w:rPr>
          <w:rFonts w:eastAsia="Times New Roman"/>
          <w:szCs w:val="20"/>
        </w:rPr>
        <w:t xml:space="preserve"> zastrzega sobie prawo do zmiany terminu realizacji przedmiotu zamówienia. Nowe terminy będą ustalane w konsultacji z wyłonionym Wykonawcą.</w:t>
      </w:r>
    </w:p>
    <w:bookmarkEnd w:id="4"/>
    <w:p w14:paraId="61FCCA1E" w14:textId="1CCA522F" w:rsidR="00F54E72" w:rsidRDefault="00F54E72" w:rsidP="00814A33">
      <w:pPr>
        <w:spacing w:after="0" w:line="259" w:lineRule="auto"/>
        <w:ind w:left="730" w:firstLine="0"/>
        <w:jc w:val="left"/>
      </w:pPr>
    </w:p>
    <w:p w14:paraId="4AE678A8" w14:textId="639649BC" w:rsidR="0083505E" w:rsidRPr="0083505E" w:rsidRDefault="001668C8" w:rsidP="00070F00">
      <w:pPr>
        <w:numPr>
          <w:ilvl w:val="0"/>
          <w:numId w:val="4"/>
        </w:numPr>
        <w:shd w:val="clear" w:color="auto" w:fill="D0CECE"/>
        <w:spacing w:after="0" w:line="240" w:lineRule="auto"/>
        <w:ind w:left="567" w:hanging="567"/>
        <w:jc w:val="left"/>
        <w:rPr>
          <w:b/>
          <w:szCs w:val="20"/>
        </w:rPr>
      </w:pPr>
      <w:r w:rsidRPr="0083505E">
        <w:rPr>
          <w:b/>
          <w:szCs w:val="20"/>
        </w:rPr>
        <w:t xml:space="preserve">Warunki udziału w postępowaniu oraz opis sposobu dokonywania oceny spełniania tych warunków: </w:t>
      </w:r>
    </w:p>
    <w:p w14:paraId="618ADAB6" w14:textId="77777777" w:rsidR="0083505E" w:rsidRDefault="0083505E" w:rsidP="00814A33">
      <w:pPr>
        <w:spacing w:after="40" w:line="26" w:lineRule="atLeast"/>
        <w:jc w:val="left"/>
        <w:rPr>
          <w:szCs w:val="20"/>
        </w:rPr>
      </w:pPr>
      <w:bookmarkStart w:id="7" w:name="_Hlk49773219"/>
    </w:p>
    <w:p w14:paraId="4DBF7345" w14:textId="295CA0A0" w:rsidR="00820746" w:rsidRPr="00820746" w:rsidRDefault="00820746" w:rsidP="00814A33">
      <w:pPr>
        <w:spacing w:after="40" w:line="26" w:lineRule="atLeast"/>
        <w:jc w:val="left"/>
        <w:rPr>
          <w:szCs w:val="20"/>
        </w:rPr>
      </w:pPr>
      <w:r w:rsidRPr="00820746">
        <w:rPr>
          <w:szCs w:val="20"/>
        </w:rPr>
        <w:t>O realizację zamówienia mogą się ubiegać - osoby fizyczne nieprowadzące działalności gospodarczej lub prowadzące działalność gospodarczą, w tym jako wspólnicy spółki cywilnej, inne podmioty gospodarcze, którzy:</w:t>
      </w:r>
    </w:p>
    <w:p w14:paraId="68968144" w14:textId="6F7B50B6" w:rsidR="00514164" w:rsidRPr="00514164" w:rsidRDefault="00514164" w:rsidP="00514164">
      <w:pPr>
        <w:pStyle w:val="Akapitzlist"/>
        <w:numPr>
          <w:ilvl w:val="0"/>
          <w:numId w:val="13"/>
        </w:numPr>
        <w:rPr>
          <w:color w:val="000000" w:themeColor="text1"/>
          <w:szCs w:val="20"/>
          <w:shd w:val="clear" w:color="auto" w:fill="FFFFFF"/>
        </w:rPr>
      </w:pPr>
      <w:r>
        <w:rPr>
          <w:color w:val="000000" w:themeColor="text1"/>
          <w:szCs w:val="20"/>
          <w:shd w:val="clear" w:color="auto" w:fill="FFFFFF"/>
        </w:rPr>
        <w:t xml:space="preserve">posiadają </w:t>
      </w:r>
      <w:r w:rsidRPr="00514164">
        <w:rPr>
          <w:color w:val="000000" w:themeColor="text1"/>
          <w:szCs w:val="20"/>
          <w:shd w:val="clear" w:color="auto" w:fill="FFFFFF"/>
        </w:rPr>
        <w:t>kwalifikacje oraz doświadczenie merytoryczne w zakresie pełnionym w projekcie – wykształcenie wyższe lub zawodowe albo certyfikat, zaświadczenie lub inne potwierdzenie kwalifikacji, a także doświadczenie zawodowe umożliwiające przeprowadzenie danego wsparcia, nie krótsze niż dwa lata</w:t>
      </w:r>
      <w:r w:rsidR="00AE3443">
        <w:rPr>
          <w:color w:val="000000" w:themeColor="text1"/>
          <w:szCs w:val="20"/>
          <w:shd w:val="clear" w:color="auto" w:fill="FFFFFF"/>
        </w:rPr>
        <w:t xml:space="preserve"> </w:t>
      </w:r>
    </w:p>
    <w:p w14:paraId="0D201C11" w14:textId="48DD9419" w:rsidR="005B168B" w:rsidRPr="00AD465B" w:rsidRDefault="000665A1" w:rsidP="00070F00">
      <w:pPr>
        <w:pStyle w:val="Akapitzlist"/>
        <w:numPr>
          <w:ilvl w:val="0"/>
          <w:numId w:val="13"/>
        </w:numPr>
        <w:shd w:val="clear" w:color="auto" w:fill="FFFFFF" w:themeFill="background1"/>
        <w:spacing w:after="40" w:line="26" w:lineRule="atLeast"/>
        <w:jc w:val="left"/>
        <w:rPr>
          <w:color w:val="000000" w:themeColor="text1"/>
          <w:szCs w:val="20"/>
          <w:shd w:val="clear" w:color="auto" w:fill="FFFFFF"/>
        </w:rPr>
      </w:pPr>
      <w:r w:rsidRPr="00AD465B">
        <w:rPr>
          <w:color w:val="000000" w:themeColor="text1"/>
          <w:szCs w:val="20"/>
          <w:shd w:val="clear" w:color="auto" w:fill="FFFFFF"/>
        </w:rPr>
        <w:t>d</w:t>
      </w:r>
      <w:r w:rsidR="00714081" w:rsidRPr="00AD465B">
        <w:rPr>
          <w:color w:val="000000" w:themeColor="text1"/>
          <w:szCs w:val="20"/>
          <w:shd w:val="clear" w:color="auto" w:fill="FFFFFF"/>
        </w:rPr>
        <w:t xml:space="preserve">ysponują odpowiednim potencjałem technicznym do wykonania </w:t>
      </w:r>
      <w:r w:rsidR="00814A33">
        <w:rPr>
          <w:color w:val="000000" w:themeColor="text1"/>
          <w:szCs w:val="20"/>
          <w:shd w:val="clear" w:color="auto" w:fill="FFFFFF"/>
        </w:rPr>
        <w:t>zamówienia – zgodnie z </w:t>
      </w:r>
      <w:r w:rsidR="00714081" w:rsidRPr="00AD465B">
        <w:rPr>
          <w:color w:val="000000" w:themeColor="text1"/>
          <w:szCs w:val="20"/>
          <w:shd w:val="clear" w:color="auto" w:fill="FFFFFF"/>
        </w:rPr>
        <w:t>oświadczeniem</w:t>
      </w:r>
    </w:p>
    <w:p w14:paraId="555FE32A" w14:textId="30E12216" w:rsidR="005B168B" w:rsidRPr="0050565E" w:rsidRDefault="000665A1" w:rsidP="00070F00">
      <w:pPr>
        <w:pStyle w:val="Akapitzlist"/>
        <w:numPr>
          <w:ilvl w:val="0"/>
          <w:numId w:val="13"/>
        </w:numPr>
        <w:spacing w:after="40" w:line="26" w:lineRule="atLeast"/>
        <w:jc w:val="left"/>
        <w:rPr>
          <w:color w:val="000000" w:themeColor="text1"/>
          <w:szCs w:val="20"/>
          <w:shd w:val="clear" w:color="auto" w:fill="FFFFFF"/>
        </w:rPr>
      </w:pPr>
      <w:r w:rsidRPr="0050565E">
        <w:rPr>
          <w:color w:val="000000" w:themeColor="text1"/>
          <w:szCs w:val="20"/>
          <w:shd w:val="clear" w:color="auto" w:fill="FFFFFF"/>
        </w:rPr>
        <w:t>z</w:t>
      </w:r>
      <w:r w:rsidR="00714081" w:rsidRPr="0050565E">
        <w:rPr>
          <w:color w:val="000000" w:themeColor="text1"/>
          <w:szCs w:val="20"/>
          <w:shd w:val="clear" w:color="auto" w:fill="FFFFFF"/>
        </w:rPr>
        <w:t>najdują się w sytuacji ekonomicznej i finansowej zapewniającej wykonanie zamówienia – na podstawie oświadczenia</w:t>
      </w:r>
    </w:p>
    <w:p w14:paraId="7472757C" w14:textId="252DCF5F" w:rsidR="000665A1" w:rsidRPr="0050565E" w:rsidRDefault="00714081" w:rsidP="00070F00">
      <w:pPr>
        <w:pStyle w:val="Akapitzlist"/>
        <w:numPr>
          <w:ilvl w:val="0"/>
          <w:numId w:val="13"/>
        </w:numPr>
        <w:spacing w:after="40" w:line="26" w:lineRule="atLeast"/>
        <w:jc w:val="left"/>
        <w:rPr>
          <w:color w:val="000000" w:themeColor="text1"/>
          <w:szCs w:val="20"/>
          <w:shd w:val="clear" w:color="auto" w:fill="FFFFFF"/>
        </w:rPr>
      </w:pPr>
      <w:r w:rsidRPr="0050565E">
        <w:rPr>
          <w:color w:val="000000" w:themeColor="text1"/>
          <w:szCs w:val="20"/>
          <w:shd w:val="clear" w:color="auto" w:fill="FFFFFF"/>
        </w:rPr>
        <w:t>nie są powiązane osobowo lub kapitałowo z Zamawiającym zgodnie z oświadczeniem</w:t>
      </w:r>
      <w:r w:rsidR="005B168B" w:rsidRPr="0050565E">
        <w:rPr>
          <w:color w:val="000000" w:themeColor="text1"/>
          <w:szCs w:val="20"/>
          <w:shd w:val="clear" w:color="auto" w:fill="FFFFFF"/>
        </w:rPr>
        <w:t xml:space="preserve"> </w:t>
      </w:r>
    </w:p>
    <w:p w14:paraId="767E1264" w14:textId="53AEAF84" w:rsidR="009905E5" w:rsidRPr="00AB5024" w:rsidRDefault="00714081" w:rsidP="00070F00">
      <w:pPr>
        <w:pStyle w:val="Akapitzlist"/>
        <w:numPr>
          <w:ilvl w:val="0"/>
          <w:numId w:val="13"/>
        </w:numPr>
        <w:spacing w:after="40" w:line="26" w:lineRule="atLeast"/>
        <w:jc w:val="left"/>
        <w:rPr>
          <w:color w:val="000000" w:themeColor="text1"/>
          <w:szCs w:val="20"/>
        </w:rPr>
      </w:pPr>
      <w:r w:rsidRPr="0050565E">
        <w:rPr>
          <w:color w:val="000000" w:themeColor="text1"/>
          <w:szCs w:val="20"/>
          <w:shd w:val="clear" w:color="auto" w:fill="FFFFFF"/>
        </w:rPr>
        <w:t>nie zachodzą w stosunku do nich przesłanki wykluczenia z postępowania</w:t>
      </w:r>
      <w:r w:rsidRPr="00AB5024">
        <w:rPr>
          <w:color w:val="000000" w:themeColor="text1"/>
          <w:szCs w:val="20"/>
          <w:shd w:val="clear" w:color="auto" w:fill="FFFFFF"/>
        </w:rPr>
        <w:t xml:space="preserve"> na  podstawie art. 7 ust. 1 ustawy z dnia 13 kwietnia 2022 r. o szczególnych rozwiązaniach w zakresie przeciwdziałania wspieraniu agresji na Ukrainę oraz służących ochronie bezpieczeństwa narodowego </w:t>
      </w:r>
      <w:r w:rsidR="00EA5EF6" w:rsidRPr="00E96E5A">
        <w:rPr>
          <w:rFonts w:eastAsia="Times New Roman"/>
          <w:bCs/>
          <w:szCs w:val="20"/>
        </w:rPr>
        <w:t>(t.j. Dz. U. z 2025 r. poz. 514</w:t>
      </w:r>
      <w:r w:rsidR="00EA5EF6">
        <w:rPr>
          <w:rFonts w:eastAsia="Times New Roman"/>
          <w:bCs/>
          <w:szCs w:val="20"/>
        </w:rPr>
        <w:t>)</w:t>
      </w:r>
      <w:r w:rsidR="00EA5EF6" w:rsidRPr="0045241C" w:rsidDel="0045241C">
        <w:rPr>
          <w:rFonts w:eastAsia="Times New Roman"/>
          <w:b/>
          <w:bCs/>
          <w:szCs w:val="20"/>
        </w:rPr>
        <w:t xml:space="preserve"> </w:t>
      </w:r>
      <w:r w:rsidRPr="00AB5024">
        <w:rPr>
          <w:color w:val="000000" w:themeColor="text1"/>
          <w:szCs w:val="20"/>
          <w:shd w:val="clear" w:color="auto" w:fill="FFFFFF"/>
        </w:rPr>
        <w:t>zgodnie z oświadczeniem.</w:t>
      </w:r>
    </w:p>
    <w:bookmarkEnd w:id="7"/>
    <w:p w14:paraId="21974516" w14:textId="33E8DD92" w:rsidR="00C34BDC" w:rsidRPr="001A64BE" w:rsidRDefault="00A30523" w:rsidP="00814A33">
      <w:pPr>
        <w:ind w:firstLine="547"/>
        <w:jc w:val="left"/>
        <w:rPr>
          <w:color w:val="000000" w:themeColor="text1"/>
          <w:szCs w:val="20"/>
          <w:shd w:val="clear" w:color="auto" w:fill="FFFFFF"/>
        </w:rPr>
      </w:pPr>
      <w:r w:rsidRPr="001A64BE">
        <w:rPr>
          <w:color w:val="000000" w:themeColor="text1"/>
          <w:szCs w:val="20"/>
          <w:shd w:val="clear" w:color="auto" w:fill="FFFFFF"/>
        </w:rPr>
        <w:t>Zamawiający dokona oceny spełnienia przez Wykonawcę warunków udziału w postępowania na podstawie złożonych dokumentów i oświadczeń.</w:t>
      </w:r>
      <w:r w:rsidR="000665A1" w:rsidRPr="001A64BE">
        <w:rPr>
          <w:color w:val="000000" w:themeColor="text1"/>
          <w:szCs w:val="20"/>
          <w:shd w:val="clear" w:color="auto" w:fill="FFFFFF"/>
        </w:rPr>
        <w:t xml:space="preserve"> </w:t>
      </w:r>
      <w:r w:rsidRPr="001A64BE">
        <w:rPr>
          <w:color w:val="000000" w:themeColor="text1"/>
          <w:szCs w:val="20"/>
          <w:shd w:val="clear" w:color="auto" w:fill="FFFFFF"/>
        </w:rPr>
        <w:t>Wykaz oświadczeń i dokumentów, jakie musza dostarczyć wykonawcy w celu potwierdzenia warunków udziału w postępowaniu:</w:t>
      </w:r>
    </w:p>
    <w:p w14:paraId="06CCA11E" w14:textId="15AE9DA5" w:rsidR="00C34BDC" w:rsidRPr="00AB5024" w:rsidRDefault="00A30523" w:rsidP="00070F00">
      <w:pPr>
        <w:pStyle w:val="Akapitzlist"/>
        <w:numPr>
          <w:ilvl w:val="0"/>
          <w:numId w:val="14"/>
        </w:numPr>
        <w:jc w:val="left"/>
        <w:rPr>
          <w:color w:val="000000" w:themeColor="text1"/>
          <w:szCs w:val="20"/>
          <w:shd w:val="clear" w:color="auto" w:fill="FFFFFF"/>
        </w:rPr>
      </w:pPr>
      <w:r w:rsidRPr="00AB5024">
        <w:rPr>
          <w:color w:val="000000" w:themeColor="text1"/>
          <w:szCs w:val="20"/>
          <w:shd w:val="clear" w:color="auto" w:fill="FFFFFF"/>
        </w:rPr>
        <w:t>Formularz oferty</w:t>
      </w:r>
      <w:r w:rsidR="00923BB2">
        <w:rPr>
          <w:color w:val="000000" w:themeColor="text1"/>
          <w:szCs w:val="20"/>
          <w:shd w:val="clear" w:color="auto" w:fill="FFFFFF"/>
        </w:rPr>
        <w:t>;</w:t>
      </w:r>
    </w:p>
    <w:p w14:paraId="165CEA06" w14:textId="2B5FC2A6" w:rsidR="00A30523" w:rsidRPr="00AB5024" w:rsidRDefault="00A30523" w:rsidP="00070F00">
      <w:pPr>
        <w:pStyle w:val="Akapitzlist"/>
        <w:numPr>
          <w:ilvl w:val="0"/>
          <w:numId w:val="14"/>
        </w:numPr>
        <w:jc w:val="left"/>
        <w:rPr>
          <w:color w:val="000000" w:themeColor="text1"/>
          <w:szCs w:val="20"/>
          <w:shd w:val="clear" w:color="auto" w:fill="FFFFFF"/>
        </w:rPr>
      </w:pPr>
      <w:r w:rsidRPr="00AB5024">
        <w:rPr>
          <w:color w:val="000000" w:themeColor="text1"/>
          <w:szCs w:val="20"/>
          <w:shd w:val="clear" w:color="auto" w:fill="FFFFFF"/>
        </w:rPr>
        <w:t xml:space="preserve">Dokumenty potwierdzające posiadanie odpowiednich uprawień do wykonywania określonej działalności lub czynności, tj. dyplom ukończenia studiów </w:t>
      </w:r>
      <w:r w:rsidR="00AE3443">
        <w:rPr>
          <w:color w:val="000000" w:themeColor="text1"/>
          <w:szCs w:val="20"/>
          <w:shd w:val="clear" w:color="auto" w:fill="FFFFFF"/>
        </w:rPr>
        <w:t>i/</w:t>
      </w:r>
      <w:r w:rsidRPr="00AB5024">
        <w:rPr>
          <w:color w:val="000000" w:themeColor="text1"/>
          <w:szCs w:val="20"/>
          <w:shd w:val="clear" w:color="auto" w:fill="FFFFFF"/>
        </w:rPr>
        <w:t>lub wpis do CEIDG/KRS;</w:t>
      </w:r>
    </w:p>
    <w:p w14:paraId="562A335B" w14:textId="51C53C76" w:rsidR="00C34BDC" w:rsidRPr="00AB5024" w:rsidRDefault="00A30523" w:rsidP="00070F00">
      <w:pPr>
        <w:pStyle w:val="Akapitzlist"/>
        <w:numPr>
          <w:ilvl w:val="0"/>
          <w:numId w:val="14"/>
        </w:numPr>
        <w:jc w:val="left"/>
        <w:rPr>
          <w:color w:val="000000" w:themeColor="text1"/>
          <w:szCs w:val="20"/>
          <w:shd w:val="clear" w:color="auto" w:fill="FFFFFF"/>
        </w:rPr>
      </w:pPr>
      <w:r w:rsidRPr="00AB5024">
        <w:rPr>
          <w:color w:val="000000" w:themeColor="text1"/>
          <w:szCs w:val="20"/>
          <w:shd w:val="clear" w:color="auto" w:fill="FFFFFF"/>
        </w:rPr>
        <w:t xml:space="preserve">Oświadczenie wykonawcy o posiadaniu niezbędnej wiedzy i doświadczenia oraz o dysponowaniu odpowiednim potencjałem technicznym oraz </w:t>
      </w:r>
      <w:r w:rsidR="00923BB2">
        <w:rPr>
          <w:color w:val="000000" w:themeColor="text1"/>
          <w:szCs w:val="20"/>
          <w:shd w:val="clear" w:color="auto" w:fill="FFFFFF"/>
        </w:rPr>
        <w:t>osobą</w:t>
      </w:r>
      <w:r w:rsidRPr="00AB5024">
        <w:rPr>
          <w:color w:val="000000" w:themeColor="text1"/>
          <w:szCs w:val="20"/>
          <w:shd w:val="clear" w:color="auto" w:fill="FFFFFF"/>
        </w:rPr>
        <w:t xml:space="preserve"> zdoln</w:t>
      </w:r>
      <w:r w:rsidR="00923BB2">
        <w:rPr>
          <w:color w:val="000000" w:themeColor="text1"/>
          <w:szCs w:val="20"/>
          <w:shd w:val="clear" w:color="auto" w:fill="FFFFFF"/>
        </w:rPr>
        <w:t>ą</w:t>
      </w:r>
      <w:r w:rsidRPr="00AB5024">
        <w:rPr>
          <w:color w:val="000000" w:themeColor="text1"/>
          <w:szCs w:val="20"/>
          <w:shd w:val="clear" w:color="auto" w:fill="FFFFFF"/>
        </w:rPr>
        <w:t xml:space="preserve"> do wykonania zamówienia, a także znajdowania się w sytuacji ekonomicznej i finansowej</w:t>
      </w:r>
      <w:r w:rsidR="000665A1" w:rsidRPr="00AB5024">
        <w:rPr>
          <w:color w:val="000000" w:themeColor="text1"/>
          <w:szCs w:val="20"/>
          <w:shd w:val="clear" w:color="auto" w:fill="FFFFFF"/>
        </w:rPr>
        <w:t xml:space="preserve"> zapewniającej wykonanie zamówienia</w:t>
      </w:r>
      <w:r w:rsidRPr="00AB5024">
        <w:rPr>
          <w:color w:val="000000" w:themeColor="text1"/>
          <w:szCs w:val="20"/>
          <w:shd w:val="clear" w:color="auto" w:fill="FFFFFF"/>
        </w:rPr>
        <w:t>, zgodnie z oświadczeniem</w:t>
      </w:r>
    </w:p>
    <w:p w14:paraId="77DC6494" w14:textId="2BD22B29" w:rsidR="00C34BDC" w:rsidRDefault="00A30523" w:rsidP="00070F00">
      <w:pPr>
        <w:pStyle w:val="Akapitzlist"/>
        <w:numPr>
          <w:ilvl w:val="0"/>
          <w:numId w:val="14"/>
        </w:numPr>
        <w:jc w:val="left"/>
        <w:rPr>
          <w:color w:val="000000" w:themeColor="text1"/>
          <w:szCs w:val="20"/>
          <w:shd w:val="clear" w:color="auto" w:fill="FFFFFF"/>
        </w:rPr>
      </w:pPr>
      <w:r w:rsidRPr="00AB5024">
        <w:rPr>
          <w:color w:val="000000" w:themeColor="text1"/>
          <w:szCs w:val="20"/>
          <w:shd w:val="clear" w:color="auto" w:fill="FFFFFF"/>
        </w:rPr>
        <w:t>Oświadczenie Wykonawcy o braku powiązań osobowych i kapitałowych – zgodnie z załączonym wzorem oświadczenia</w:t>
      </w:r>
      <w:r w:rsidR="00923BB2">
        <w:rPr>
          <w:color w:val="000000" w:themeColor="text1"/>
          <w:szCs w:val="20"/>
          <w:shd w:val="clear" w:color="auto" w:fill="FFFFFF"/>
        </w:rPr>
        <w:t>;</w:t>
      </w:r>
    </w:p>
    <w:p w14:paraId="2D7FFB43" w14:textId="77777777" w:rsidR="00E633C5" w:rsidRPr="00E633C5" w:rsidRDefault="00A30523" w:rsidP="00070F00">
      <w:pPr>
        <w:pStyle w:val="Akapitzlist"/>
        <w:numPr>
          <w:ilvl w:val="0"/>
          <w:numId w:val="14"/>
        </w:numPr>
        <w:jc w:val="left"/>
        <w:rPr>
          <w:color w:val="000000" w:themeColor="text1"/>
          <w:szCs w:val="20"/>
        </w:rPr>
      </w:pPr>
      <w:r w:rsidRPr="00AB5024">
        <w:rPr>
          <w:color w:val="000000" w:themeColor="text1"/>
          <w:szCs w:val="20"/>
          <w:shd w:val="clear" w:color="auto" w:fill="FFFFFF"/>
        </w:rPr>
        <w:t xml:space="preserve">Oświadczenie, że nie zachodzą w stosunku do wykonawców przesłanki wykluczenia z postępowania na  podstawie art. 7 ust. 1 ustawy z dnia 13 kwietnia 2022 r. o szczególnych rozwiązaniach w zakresie przeciwdziałania wspieraniu agresji na Ukrainę oraz służących ochronie bezpieczeństwa narodowego </w:t>
      </w:r>
      <w:r w:rsidR="00E96E5A" w:rsidRPr="00E96E5A">
        <w:rPr>
          <w:rFonts w:eastAsia="Times New Roman"/>
          <w:bCs/>
          <w:szCs w:val="20"/>
        </w:rPr>
        <w:t>(t.j. Dz. U. z 2025 r. poz. 514</w:t>
      </w:r>
      <w:r w:rsidR="00E96E5A">
        <w:rPr>
          <w:rFonts w:eastAsia="Times New Roman"/>
          <w:bCs/>
          <w:szCs w:val="20"/>
        </w:rPr>
        <w:t>)</w:t>
      </w:r>
      <w:r w:rsidR="00E96E5A" w:rsidRPr="0045241C" w:rsidDel="0045241C">
        <w:rPr>
          <w:rFonts w:eastAsia="Times New Roman"/>
          <w:b/>
          <w:bCs/>
          <w:szCs w:val="20"/>
        </w:rPr>
        <w:t xml:space="preserve"> </w:t>
      </w:r>
      <w:r w:rsidRPr="00AB5024">
        <w:rPr>
          <w:color w:val="000000" w:themeColor="text1"/>
          <w:szCs w:val="20"/>
          <w:shd w:val="clear" w:color="auto" w:fill="FFFFFF"/>
        </w:rPr>
        <w:t>zgodnie z oświadczeniem</w:t>
      </w:r>
    </w:p>
    <w:p w14:paraId="3ADA5012" w14:textId="04B9DA51" w:rsidR="00A30523" w:rsidRPr="00AB5024" w:rsidRDefault="00E633C5" w:rsidP="00070F00">
      <w:pPr>
        <w:pStyle w:val="Akapitzlist"/>
        <w:numPr>
          <w:ilvl w:val="0"/>
          <w:numId w:val="14"/>
        </w:numPr>
        <w:jc w:val="left"/>
        <w:rPr>
          <w:color w:val="000000" w:themeColor="text1"/>
          <w:szCs w:val="20"/>
        </w:rPr>
      </w:pPr>
      <w:r>
        <w:rPr>
          <w:color w:val="000000" w:themeColor="text1"/>
          <w:szCs w:val="20"/>
          <w:shd w:val="clear" w:color="auto" w:fill="FFFFFF"/>
        </w:rPr>
        <w:t xml:space="preserve">Oświadczenie dotyczące klauzuli społecznej zgodnie z </w:t>
      </w:r>
      <w:r w:rsidR="00E37666">
        <w:rPr>
          <w:color w:val="000000" w:themeColor="text1"/>
          <w:szCs w:val="20"/>
          <w:shd w:val="clear" w:color="auto" w:fill="FFFFFF"/>
        </w:rPr>
        <w:t>oświadczeniem</w:t>
      </w:r>
      <w:r w:rsidR="00A30523" w:rsidRPr="00AB5024">
        <w:rPr>
          <w:color w:val="000000" w:themeColor="text1"/>
          <w:szCs w:val="20"/>
          <w:shd w:val="clear" w:color="auto" w:fill="FFFFFF"/>
        </w:rPr>
        <w:t>.</w:t>
      </w:r>
    </w:p>
    <w:p w14:paraId="02CE16A1" w14:textId="66C26387" w:rsidR="006A3311" w:rsidRPr="001A64BE" w:rsidRDefault="00A30523" w:rsidP="00814A33">
      <w:pPr>
        <w:ind w:firstLine="547"/>
        <w:jc w:val="left"/>
        <w:rPr>
          <w:color w:val="000000" w:themeColor="text1"/>
          <w:szCs w:val="20"/>
        </w:rPr>
      </w:pPr>
      <w:r w:rsidRPr="001A64BE">
        <w:rPr>
          <w:color w:val="000000" w:themeColor="text1"/>
          <w:szCs w:val="20"/>
          <w:shd w:val="clear" w:color="auto" w:fill="FFFFFF"/>
        </w:rPr>
        <w:t>Wykonawca zobowiązany jest dołączyć do oferty informację o oso</w:t>
      </w:r>
      <w:r w:rsidR="00AD465B">
        <w:rPr>
          <w:color w:val="000000" w:themeColor="text1"/>
          <w:szCs w:val="20"/>
          <w:shd w:val="clear" w:color="auto" w:fill="FFFFFF"/>
        </w:rPr>
        <w:t>bie</w:t>
      </w:r>
      <w:r w:rsidRPr="001A64BE">
        <w:rPr>
          <w:color w:val="000000" w:themeColor="text1"/>
          <w:szCs w:val="20"/>
          <w:shd w:val="clear" w:color="auto" w:fill="FFFFFF"/>
        </w:rPr>
        <w:t>, któr</w:t>
      </w:r>
      <w:r w:rsidR="00AD465B">
        <w:rPr>
          <w:color w:val="000000" w:themeColor="text1"/>
          <w:szCs w:val="20"/>
          <w:shd w:val="clear" w:color="auto" w:fill="FFFFFF"/>
        </w:rPr>
        <w:t>a</w:t>
      </w:r>
      <w:r w:rsidRPr="001A64BE">
        <w:rPr>
          <w:color w:val="000000" w:themeColor="text1"/>
          <w:szCs w:val="20"/>
          <w:shd w:val="clear" w:color="auto" w:fill="FFFFFF"/>
        </w:rPr>
        <w:t xml:space="preserve"> </w:t>
      </w:r>
      <w:r w:rsidR="00AD465B">
        <w:rPr>
          <w:color w:val="000000" w:themeColor="text1"/>
          <w:szCs w:val="20"/>
          <w:shd w:val="clear" w:color="auto" w:fill="FFFFFF"/>
        </w:rPr>
        <w:t>będzie realizowała</w:t>
      </w:r>
      <w:r w:rsidRPr="001A64BE">
        <w:rPr>
          <w:color w:val="000000" w:themeColor="text1"/>
          <w:szCs w:val="20"/>
          <w:shd w:val="clear" w:color="auto" w:fill="FFFFFF"/>
        </w:rPr>
        <w:t xml:space="preserve"> zamówienie, wraz z podaniem </w:t>
      </w:r>
      <w:r w:rsidR="00AD465B">
        <w:rPr>
          <w:color w:val="000000" w:themeColor="text1"/>
          <w:szCs w:val="20"/>
          <w:shd w:val="clear" w:color="auto" w:fill="FFFFFF"/>
        </w:rPr>
        <w:t>jej</w:t>
      </w:r>
      <w:r w:rsidRPr="001A64BE">
        <w:rPr>
          <w:color w:val="000000" w:themeColor="text1"/>
          <w:szCs w:val="20"/>
          <w:shd w:val="clear" w:color="auto" w:fill="FFFFFF"/>
        </w:rPr>
        <w:t xml:space="preserve"> kwalifikacji oraz zakresu zaangażowania do realizacji zamówienia oraz dołączyć zgodę RODO na przetwarzanie danych tych osób zgodnie z rozporządzeniem RODO. Wykonawca zobowiązany będzie wykonywać zamówienie przy </w:t>
      </w:r>
      <w:r w:rsidR="00AD465B">
        <w:rPr>
          <w:color w:val="000000" w:themeColor="text1"/>
          <w:szCs w:val="20"/>
          <w:shd w:val="clear" w:color="auto" w:fill="FFFFFF"/>
        </w:rPr>
        <w:t>udziale wskazanej osoby</w:t>
      </w:r>
      <w:r w:rsidRPr="001A64BE">
        <w:rPr>
          <w:color w:val="000000" w:themeColor="text1"/>
          <w:szCs w:val="20"/>
          <w:shd w:val="clear" w:color="auto" w:fill="FFFFFF"/>
        </w:rPr>
        <w:t>. Zmiana os</w:t>
      </w:r>
      <w:r w:rsidR="00AD465B">
        <w:rPr>
          <w:color w:val="000000" w:themeColor="text1"/>
          <w:szCs w:val="20"/>
          <w:shd w:val="clear" w:color="auto" w:fill="FFFFFF"/>
        </w:rPr>
        <w:t>oby</w:t>
      </w:r>
      <w:r w:rsidRPr="001A64BE">
        <w:rPr>
          <w:color w:val="000000" w:themeColor="text1"/>
          <w:szCs w:val="20"/>
          <w:shd w:val="clear" w:color="auto" w:fill="FFFFFF"/>
        </w:rPr>
        <w:t xml:space="preserve"> zaangażowan</w:t>
      </w:r>
      <w:r w:rsidR="00AD465B">
        <w:rPr>
          <w:color w:val="000000" w:themeColor="text1"/>
          <w:szCs w:val="20"/>
          <w:shd w:val="clear" w:color="auto" w:fill="FFFFFF"/>
        </w:rPr>
        <w:t>ej</w:t>
      </w:r>
      <w:r w:rsidRPr="001A64BE">
        <w:rPr>
          <w:color w:val="000000" w:themeColor="text1"/>
          <w:szCs w:val="20"/>
          <w:shd w:val="clear" w:color="auto" w:fill="FFFFFF"/>
        </w:rPr>
        <w:t xml:space="preserve"> w realizację zamówienia będzie wymagała pisemnej zgody Zamawiającego</w:t>
      </w:r>
      <w:r w:rsidR="00405F29" w:rsidRPr="001A64BE">
        <w:rPr>
          <w:color w:val="000000" w:themeColor="text1"/>
          <w:szCs w:val="20"/>
          <w:shd w:val="clear" w:color="auto" w:fill="FFFFFF"/>
        </w:rPr>
        <w:t>.</w:t>
      </w:r>
    </w:p>
    <w:p w14:paraId="30635BD4" w14:textId="0E22435D" w:rsidR="000A3429" w:rsidRDefault="000A3429" w:rsidP="00814A33">
      <w:pPr>
        <w:ind w:firstLine="547"/>
        <w:jc w:val="left"/>
        <w:rPr>
          <w:szCs w:val="20"/>
        </w:rPr>
      </w:pPr>
      <w:r w:rsidRPr="001A64BE">
        <w:rPr>
          <w:szCs w:val="20"/>
        </w:rPr>
        <w:t>W przypadku złożonych oświadczeń, na poziomie podpisywania umowy Zamawiający może żądać przedstawienia dodatkowych dokumentów potwierdzających zgodność oświadczeń ze stanem faktycznym.</w:t>
      </w:r>
      <w:r w:rsidRPr="00A364ED">
        <w:rPr>
          <w:szCs w:val="20"/>
        </w:rPr>
        <w:t xml:space="preserve"> </w:t>
      </w:r>
    </w:p>
    <w:p w14:paraId="7DA4BF2F" w14:textId="375A9102" w:rsidR="00820746" w:rsidRDefault="00820746" w:rsidP="00814A33">
      <w:pPr>
        <w:ind w:left="0" w:firstLine="0"/>
        <w:jc w:val="left"/>
        <w:rPr>
          <w:szCs w:val="20"/>
        </w:rPr>
      </w:pPr>
    </w:p>
    <w:p w14:paraId="34477A7E" w14:textId="77777777" w:rsidR="00820746" w:rsidRPr="007A7BC3" w:rsidRDefault="00820746" w:rsidP="00070F00">
      <w:pPr>
        <w:numPr>
          <w:ilvl w:val="0"/>
          <w:numId w:val="4"/>
        </w:numPr>
        <w:shd w:val="clear" w:color="auto" w:fill="D0CECE"/>
        <w:spacing w:after="0" w:line="240" w:lineRule="auto"/>
        <w:ind w:left="567" w:hanging="567"/>
        <w:jc w:val="left"/>
        <w:rPr>
          <w:b/>
          <w:szCs w:val="20"/>
        </w:rPr>
      </w:pPr>
      <w:r w:rsidRPr="007A7BC3">
        <w:rPr>
          <w:b/>
          <w:szCs w:val="20"/>
        </w:rPr>
        <w:t>Informacja o ofercie wariantowej, częściowej i umowie ramowej.</w:t>
      </w:r>
    </w:p>
    <w:p w14:paraId="3532F689" w14:textId="77777777" w:rsidR="00820746" w:rsidRDefault="00820746" w:rsidP="00814A33">
      <w:pPr>
        <w:spacing w:after="0" w:line="240" w:lineRule="auto"/>
        <w:ind w:left="720"/>
        <w:jc w:val="left"/>
        <w:rPr>
          <w:szCs w:val="20"/>
        </w:rPr>
      </w:pPr>
    </w:p>
    <w:p w14:paraId="7F28B989" w14:textId="77777777" w:rsidR="00820746" w:rsidRPr="007A7BC3" w:rsidRDefault="00820746" w:rsidP="00070F00">
      <w:pPr>
        <w:numPr>
          <w:ilvl w:val="0"/>
          <w:numId w:val="15"/>
        </w:numPr>
        <w:spacing w:after="0" w:line="240" w:lineRule="auto"/>
        <w:jc w:val="left"/>
        <w:rPr>
          <w:szCs w:val="20"/>
        </w:rPr>
      </w:pPr>
      <w:r w:rsidRPr="007A7BC3">
        <w:rPr>
          <w:szCs w:val="20"/>
        </w:rPr>
        <w:t>Zamawiający nie dopuszcza składania ofert wariantowych;</w:t>
      </w:r>
    </w:p>
    <w:p w14:paraId="5862BFD1" w14:textId="6606BA72" w:rsidR="00820746" w:rsidRPr="007A7BC3" w:rsidRDefault="00820746" w:rsidP="00070F00">
      <w:pPr>
        <w:numPr>
          <w:ilvl w:val="0"/>
          <w:numId w:val="15"/>
        </w:numPr>
        <w:spacing w:after="0" w:line="240" w:lineRule="auto"/>
        <w:jc w:val="left"/>
        <w:rPr>
          <w:szCs w:val="20"/>
        </w:rPr>
      </w:pPr>
      <w:r w:rsidRPr="007A7CC0">
        <w:rPr>
          <w:szCs w:val="20"/>
        </w:rPr>
        <w:t>Zamawiający</w:t>
      </w:r>
      <w:r w:rsidR="00A41F9C">
        <w:rPr>
          <w:szCs w:val="20"/>
        </w:rPr>
        <w:t xml:space="preserve"> </w:t>
      </w:r>
      <w:r w:rsidRPr="007A7CC0">
        <w:rPr>
          <w:szCs w:val="20"/>
        </w:rPr>
        <w:t>dopuszcza możliwoś</w:t>
      </w:r>
      <w:r w:rsidR="00A41F9C">
        <w:rPr>
          <w:szCs w:val="20"/>
        </w:rPr>
        <w:t>ci</w:t>
      </w:r>
      <w:r w:rsidRPr="007A7CC0">
        <w:rPr>
          <w:szCs w:val="20"/>
        </w:rPr>
        <w:t xml:space="preserve"> składania ofert częściowych</w:t>
      </w:r>
      <w:r w:rsidR="00264B8B">
        <w:rPr>
          <w:szCs w:val="20"/>
        </w:rPr>
        <w:t xml:space="preserve"> na Część A i/lub Część B i/lub Część C i/lub Część D</w:t>
      </w:r>
      <w:r w:rsidRPr="007A7BC3">
        <w:rPr>
          <w:szCs w:val="20"/>
        </w:rPr>
        <w:t>;</w:t>
      </w:r>
    </w:p>
    <w:p w14:paraId="5F65A94A" w14:textId="77777777" w:rsidR="00820746" w:rsidRPr="007A7BC3" w:rsidRDefault="00820746" w:rsidP="00070F00">
      <w:pPr>
        <w:numPr>
          <w:ilvl w:val="0"/>
          <w:numId w:val="15"/>
        </w:numPr>
        <w:spacing w:after="0" w:line="240" w:lineRule="auto"/>
        <w:jc w:val="left"/>
        <w:rPr>
          <w:szCs w:val="20"/>
        </w:rPr>
      </w:pPr>
      <w:r w:rsidRPr="007A7BC3">
        <w:rPr>
          <w:szCs w:val="20"/>
        </w:rPr>
        <w:t>Zamawiający nie przewiduje zawar</w:t>
      </w:r>
      <w:r>
        <w:rPr>
          <w:szCs w:val="20"/>
        </w:rPr>
        <w:t>cia umowy ramowej z Wykonawcami.</w:t>
      </w:r>
    </w:p>
    <w:p w14:paraId="3D9FB91C" w14:textId="77777777" w:rsidR="00820746" w:rsidRDefault="00820746" w:rsidP="00814A33">
      <w:pPr>
        <w:ind w:firstLine="547"/>
        <w:jc w:val="left"/>
        <w:rPr>
          <w:szCs w:val="20"/>
        </w:rPr>
      </w:pPr>
    </w:p>
    <w:p w14:paraId="5EFCCDEF" w14:textId="268477B0" w:rsidR="000A3429" w:rsidRDefault="000A3429" w:rsidP="00814A33">
      <w:pPr>
        <w:jc w:val="left"/>
        <w:rPr>
          <w:szCs w:val="20"/>
        </w:rPr>
      </w:pPr>
    </w:p>
    <w:p w14:paraId="6EC68FF5" w14:textId="56FD83AC" w:rsidR="000A3429" w:rsidRPr="0083505E" w:rsidRDefault="000A3429" w:rsidP="00070F00">
      <w:pPr>
        <w:numPr>
          <w:ilvl w:val="0"/>
          <w:numId w:val="4"/>
        </w:numPr>
        <w:shd w:val="clear" w:color="auto" w:fill="D0CECE"/>
        <w:spacing w:after="0" w:line="240" w:lineRule="auto"/>
        <w:ind w:left="567" w:hanging="567"/>
        <w:jc w:val="left"/>
        <w:rPr>
          <w:b/>
          <w:szCs w:val="20"/>
        </w:rPr>
      </w:pPr>
      <w:r w:rsidRPr="0083505E">
        <w:rPr>
          <w:b/>
          <w:szCs w:val="20"/>
        </w:rPr>
        <w:t>Kryteria oceny ofert i ich znaczenie (waga)</w:t>
      </w:r>
    </w:p>
    <w:p w14:paraId="528D8FD5" w14:textId="77777777" w:rsidR="000A3429" w:rsidRPr="00A364ED" w:rsidRDefault="000A3429" w:rsidP="00814A33">
      <w:pPr>
        <w:spacing w:after="0" w:line="240" w:lineRule="auto"/>
        <w:jc w:val="left"/>
        <w:rPr>
          <w:rFonts w:eastAsia="Times New Roman"/>
          <w:szCs w:val="20"/>
        </w:rPr>
      </w:pPr>
    </w:p>
    <w:p w14:paraId="1BD3B287" w14:textId="77777777" w:rsidR="000A3429" w:rsidRPr="00A364ED" w:rsidRDefault="000A3429" w:rsidP="00814A33">
      <w:pPr>
        <w:spacing w:after="0" w:line="240" w:lineRule="auto"/>
        <w:jc w:val="left"/>
        <w:rPr>
          <w:rFonts w:eastAsia="Times New Roman"/>
          <w:szCs w:val="20"/>
        </w:rPr>
      </w:pPr>
      <w:r w:rsidRPr="00A364ED">
        <w:rPr>
          <w:rFonts w:eastAsia="Times New Roman"/>
          <w:szCs w:val="20"/>
        </w:rPr>
        <w:t xml:space="preserve">Zamawiający wybierze ofertę najkorzystniejszą, zgodnie z poniższymi kryteriami wyboru: </w:t>
      </w:r>
    </w:p>
    <w:p w14:paraId="237497D9" w14:textId="68CB6DEC" w:rsidR="000A3429" w:rsidRPr="00A364ED" w:rsidRDefault="00FB749A" w:rsidP="00070F00">
      <w:pPr>
        <w:numPr>
          <w:ilvl w:val="0"/>
          <w:numId w:val="2"/>
        </w:numPr>
        <w:spacing w:after="0" w:line="240" w:lineRule="auto"/>
        <w:jc w:val="left"/>
        <w:rPr>
          <w:rFonts w:eastAsia="Times New Roman"/>
          <w:b/>
          <w:szCs w:val="20"/>
        </w:rPr>
      </w:pPr>
      <w:r>
        <w:rPr>
          <w:rFonts w:eastAsia="Times New Roman"/>
          <w:b/>
          <w:szCs w:val="20"/>
        </w:rPr>
        <w:t>Cena – 6</w:t>
      </w:r>
      <w:r w:rsidR="00F769BD">
        <w:rPr>
          <w:rFonts w:eastAsia="Times New Roman"/>
          <w:b/>
          <w:szCs w:val="20"/>
        </w:rPr>
        <w:t>0</w:t>
      </w:r>
      <w:r w:rsidR="000A3429" w:rsidRPr="00A364ED">
        <w:rPr>
          <w:rFonts w:eastAsia="Times New Roman"/>
          <w:b/>
          <w:szCs w:val="20"/>
        </w:rPr>
        <w:t xml:space="preserve"> %</w:t>
      </w:r>
    </w:p>
    <w:p w14:paraId="0B367944" w14:textId="753D3F58" w:rsidR="000C1660" w:rsidRDefault="00F769BD" w:rsidP="00070F00">
      <w:pPr>
        <w:numPr>
          <w:ilvl w:val="0"/>
          <w:numId w:val="2"/>
        </w:numPr>
        <w:spacing w:after="0" w:line="240" w:lineRule="auto"/>
        <w:jc w:val="left"/>
        <w:rPr>
          <w:rFonts w:eastAsia="Times New Roman"/>
          <w:b/>
          <w:szCs w:val="20"/>
        </w:rPr>
      </w:pPr>
      <w:r>
        <w:rPr>
          <w:rFonts w:eastAsia="Times New Roman"/>
          <w:b/>
          <w:szCs w:val="20"/>
        </w:rPr>
        <w:t>Doświadczenie zawodowe: 30%</w:t>
      </w:r>
    </w:p>
    <w:p w14:paraId="1D9EA4CD" w14:textId="77777777" w:rsidR="00FB749A" w:rsidRPr="00513769" w:rsidRDefault="00FB749A" w:rsidP="00070F00">
      <w:pPr>
        <w:pStyle w:val="NoSpacing1"/>
        <w:numPr>
          <w:ilvl w:val="0"/>
          <w:numId w:val="2"/>
        </w:numPr>
        <w:rPr>
          <w:rFonts w:ascii="Arial" w:eastAsia="Times New Roman" w:hAnsi="Arial" w:cs="Arial"/>
          <w:b/>
          <w:sz w:val="20"/>
          <w:szCs w:val="20"/>
        </w:rPr>
      </w:pPr>
      <w:r w:rsidRPr="00351DD0">
        <w:rPr>
          <w:rFonts w:ascii="Arial" w:eastAsia="Times New Roman" w:hAnsi="Arial" w:cs="Arial"/>
          <w:b/>
          <w:sz w:val="20"/>
          <w:szCs w:val="20"/>
        </w:rPr>
        <w:t>Klauzula społeczna</w:t>
      </w:r>
      <w:r>
        <w:rPr>
          <w:rFonts w:ascii="Arial" w:eastAsia="Times New Roman" w:hAnsi="Arial" w:cs="Arial"/>
          <w:b/>
          <w:sz w:val="20"/>
          <w:szCs w:val="20"/>
        </w:rPr>
        <w:t xml:space="preserve"> -</w:t>
      </w:r>
      <w:r w:rsidRPr="00351DD0">
        <w:rPr>
          <w:rFonts w:ascii="Arial" w:eastAsia="Times New Roman" w:hAnsi="Arial" w:cs="Arial"/>
          <w:b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</w:rPr>
        <w:t xml:space="preserve">10 </w:t>
      </w:r>
      <w:r w:rsidRPr="00351DD0">
        <w:rPr>
          <w:rFonts w:ascii="Arial" w:eastAsia="Times New Roman" w:hAnsi="Arial" w:cs="Arial"/>
          <w:b/>
          <w:sz w:val="20"/>
          <w:szCs w:val="20"/>
        </w:rPr>
        <w:t>%</w:t>
      </w:r>
    </w:p>
    <w:p w14:paraId="4AF21927" w14:textId="18F9E571" w:rsidR="000A3429" w:rsidRPr="00A364ED" w:rsidRDefault="000A3429" w:rsidP="00814A33">
      <w:pPr>
        <w:spacing w:after="0" w:line="240" w:lineRule="auto"/>
        <w:ind w:left="0" w:firstLine="0"/>
        <w:jc w:val="left"/>
        <w:rPr>
          <w:rFonts w:eastAsia="Times New Roman"/>
          <w:b/>
          <w:szCs w:val="20"/>
        </w:rPr>
      </w:pPr>
    </w:p>
    <w:p w14:paraId="44BBC549" w14:textId="77777777" w:rsidR="000A3429" w:rsidRPr="00A364ED" w:rsidRDefault="000A3429" w:rsidP="00814A33">
      <w:pPr>
        <w:spacing w:after="0" w:line="240" w:lineRule="auto"/>
        <w:ind w:left="720"/>
        <w:jc w:val="left"/>
        <w:rPr>
          <w:rFonts w:eastAsia="Times New Roman"/>
          <w:b/>
          <w:szCs w:val="20"/>
        </w:rPr>
      </w:pPr>
    </w:p>
    <w:p w14:paraId="341C7A20" w14:textId="7A477EB1" w:rsidR="000A3429" w:rsidRPr="0083505E" w:rsidRDefault="000A3429" w:rsidP="00070F00">
      <w:pPr>
        <w:numPr>
          <w:ilvl w:val="0"/>
          <w:numId w:val="4"/>
        </w:numPr>
        <w:shd w:val="clear" w:color="auto" w:fill="D0CECE"/>
        <w:spacing w:after="0" w:line="240" w:lineRule="auto"/>
        <w:ind w:left="567" w:hanging="567"/>
        <w:jc w:val="left"/>
        <w:rPr>
          <w:b/>
          <w:szCs w:val="20"/>
        </w:rPr>
      </w:pPr>
      <w:r w:rsidRPr="0083505E">
        <w:rPr>
          <w:b/>
          <w:szCs w:val="20"/>
        </w:rPr>
        <w:t>Opis sposobu przyznawania punktacji za spełnienie danego kryterium oceny oferty:</w:t>
      </w:r>
    </w:p>
    <w:p w14:paraId="4385FB96" w14:textId="77777777" w:rsidR="000A3429" w:rsidRPr="00A364ED" w:rsidRDefault="000A3429" w:rsidP="00814A33">
      <w:pPr>
        <w:spacing w:after="0" w:line="240" w:lineRule="auto"/>
        <w:jc w:val="left"/>
        <w:rPr>
          <w:rFonts w:eastAsia="Times New Roman"/>
          <w:szCs w:val="20"/>
          <w:u w:val="single"/>
        </w:rPr>
      </w:pPr>
    </w:p>
    <w:p w14:paraId="06117ACB" w14:textId="77777777" w:rsidR="000A3429" w:rsidRPr="00A364ED" w:rsidRDefault="000A3429" w:rsidP="00814A33">
      <w:pPr>
        <w:spacing w:after="0" w:line="240" w:lineRule="auto"/>
        <w:jc w:val="left"/>
        <w:rPr>
          <w:rFonts w:eastAsia="Times New Roman"/>
          <w:szCs w:val="20"/>
        </w:rPr>
      </w:pPr>
      <w:r w:rsidRPr="00A364ED">
        <w:rPr>
          <w:rFonts w:eastAsia="Times New Roman"/>
          <w:szCs w:val="20"/>
        </w:rPr>
        <w:t>Ocena oferty zostanie obliczona z wykorzystaniem następującego wzoru:</w:t>
      </w:r>
    </w:p>
    <w:p w14:paraId="67A0744B" w14:textId="77777777" w:rsidR="000A3429" w:rsidRPr="00A364ED" w:rsidRDefault="000A3429" w:rsidP="00814A33">
      <w:pPr>
        <w:spacing w:after="0" w:line="240" w:lineRule="auto"/>
        <w:jc w:val="left"/>
        <w:rPr>
          <w:rFonts w:eastAsia="Times New Roman"/>
          <w:szCs w:val="20"/>
        </w:rPr>
      </w:pPr>
    </w:p>
    <w:p w14:paraId="119A4414" w14:textId="66B12490" w:rsidR="000A3429" w:rsidRPr="00A364ED" w:rsidRDefault="000A3429" w:rsidP="00814A33">
      <w:pPr>
        <w:spacing w:after="0" w:line="240" w:lineRule="auto"/>
        <w:jc w:val="left"/>
        <w:rPr>
          <w:rFonts w:eastAsia="Times New Roman"/>
          <w:b/>
          <w:szCs w:val="20"/>
        </w:rPr>
      </w:pPr>
      <w:r w:rsidRPr="00A364ED">
        <w:rPr>
          <w:rFonts w:eastAsia="Times New Roman"/>
          <w:b/>
          <w:szCs w:val="20"/>
        </w:rPr>
        <w:t>Ocena oferty = A + B, gdzie:</w:t>
      </w:r>
      <w:r w:rsidRPr="00A364ED">
        <w:rPr>
          <w:rFonts w:eastAsia="Times New Roman"/>
          <w:szCs w:val="20"/>
        </w:rPr>
        <w:t xml:space="preserve"> </w:t>
      </w:r>
      <w:r w:rsidRPr="00A364ED">
        <w:rPr>
          <w:rFonts w:eastAsia="Times New Roman"/>
          <w:b/>
          <w:szCs w:val="20"/>
        </w:rPr>
        <w:t>A oznacza – Cena, B  oznacza – Doświadczenie zawodowe wykonawcy</w:t>
      </w:r>
      <w:r w:rsidR="00F769BD">
        <w:rPr>
          <w:rFonts w:eastAsia="Times New Roman"/>
          <w:b/>
          <w:szCs w:val="20"/>
        </w:rPr>
        <w:t xml:space="preserve">, </w:t>
      </w:r>
    </w:p>
    <w:p w14:paraId="66327D25" w14:textId="77777777" w:rsidR="000A3429" w:rsidRPr="00A364ED" w:rsidRDefault="000A3429" w:rsidP="00814A33">
      <w:pPr>
        <w:spacing w:after="0" w:line="240" w:lineRule="auto"/>
        <w:jc w:val="left"/>
        <w:rPr>
          <w:rFonts w:eastAsia="Times New Roman"/>
          <w:szCs w:val="20"/>
        </w:rPr>
      </w:pPr>
    </w:p>
    <w:p w14:paraId="39F7D207" w14:textId="77777777" w:rsidR="000A3429" w:rsidRPr="00A364ED" w:rsidRDefault="000A3429" w:rsidP="00814A33">
      <w:pPr>
        <w:spacing w:after="0" w:line="240" w:lineRule="auto"/>
        <w:jc w:val="left"/>
        <w:rPr>
          <w:rFonts w:eastAsia="Times New Roman"/>
          <w:szCs w:val="20"/>
        </w:rPr>
      </w:pPr>
      <w:r w:rsidRPr="00A364ED">
        <w:rPr>
          <w:rFonts w:eastAsia="Times New Roman"/>
          <w:szCs w:val="20"/>
        </w:rPr>
        <w:t>Ad. A Kryterium Cena zostanie obliczone wg następującego wzoru:</w:t>
      </w:r>
    </w:p>
    <w:p w14:paraId="73412B5C" w14:textId="77777777" w:rsidR="000A3429" w:rsidRPr="00A364ED" w:rsidRDefault="000A3429" w:rsidP="00814A33">
      <w:pPr>
        <w:spacing w:after="0" w:line="240" w:lineRule="auto"/>
        <w:jc w:val="left"/>
        <w:rPr>
          <w:rFonts w:eastAsia="Times New Roman"/>
          <w:szCs w:val="20"/>
        </w:rPr>
      </w:pPr>
    </w:p>
    <w:p w14:paraId="262959F1" w14:textId="2420361E" w:rsidR="000A3429" w:rsidRPr="00A364ED" w:rsidRDefault="00264B8B" w:rsidP="00814A33">
      <w:pPr>
        <w:spacing w:after="0" w:line="240" w:lineRule="auto"/>
        <w:jc w:val="left"/>
        <w:rPr>
          <w:rFonts w:eastAsia="Times New Roman"/>
          <w:szCs w:val="20"/>
        </w:rPr>
      </w:pPr>
      <w:r>
        <w:rPr>
          <w:rFonts w:eastAsia="Times New Roman"/>
          <w:szCs w:val="20"/>
        </w:rPr>
        <w:t>(</w:t>
      </w:r>
      <w:r w:rsidRPr="00F47F20">
        <w:rPr>
          <w:rFonts w:eastAsia="Times New Roman"/>
          <w:szCs w:val="20"/>
        </w:rPr>
        <w:t xml:space="preserve">najniższa zaproponowana cena brutto </w:t>
      </w:r>
      <w:r>
        <w:rPr>
          <w:rFonts w:eastAsia="Times New Roman"/>
          <w:szCs w:val="20"/>
        </w:rPr>
        <w:t>w ramach danej części zamówienia</w:t>
      </w:r>
      <w:r w:rsidRPr="00F47F20">
        <w:rPr>
          <w:rFonts w:eastAsia="Times New Roman"/>
          <w:szCs w:val="20"/>
        </w:rPr>
        <w:t xml:space="preserve"> / cena badanej oferty brutto za </w:t>
      </w:r>
      <w:r>
        <w:rPr>
          <w:rFonts w:eastAsia="Times New Roman"/>
          <w:szCs w:val="20"/>
        </w:rPr>
        <w:t>w ramach danej części zamówienia</w:t>
      </w:r>
      <w:r w:rsidRPr="00F47F20">
        <w:rPr>
          <w:rFonts w:eastAsia="Times New Roman"/>
          <w:szCs w:val="20"/>
        </w:rPr>
        <w:t>)</w:t>
      </w:r>
      <w:r w:rsidR="000A3429" w:rsidRPr="00A364ED">
        <w:rPr>
          <w:rFonts w:eastAsia="Times New Roman"/>
          <w:szCs w:val="20"/>
        </w:rPr>
        <w:t xml:space="preserve"> x </w:t>
      </w:r>
      <w:r w:rsidR="00FB749A">
        <w:rPr>
          <w:rFonts w:eastAsia="Times New Roman"/>
          <w:szCs w:val="20"/>
        </w:rPr>
        <w:t>6</w:t>
      </w:r>
      <w:r w:rsidR="000A3429" w:rsidRPr="00A364ED">
        <w:rPr>
          <w:rFonts w:eastAsia="Times New Roman"/>
          <w:szCs w:val="20"/>
        </w:rPr>
        <w:t>0 punktów</w:t>
      </w:r>
    </w:p>
    <w:p w14:paraId="1B6C2D39" w14:textId="77777777" w:rsidR="000A3429" w:rsidRPr="00A364ED" w:rsidRDefault="000A3429" w:rsidP="00814A33">
      <w:pPr>
        <w:spacing w:after="0" w:line="240" w:lineRule="auto"/>
        <w:jc w:val="left"/>
        <w:rPr>
          <w:rFonts w:eastAsia="Times New Roman"/>
          <w:szCs w:val="20"/>
        </w:rPr>
      </w:pPr>
      <w:r w:rsidRPr="00A364ED">
        <w:rPr>
          <w:rFonts w:eastAsia="Times New Roman"/>
          <w:szCs w:val="20"/>
        </w:rPr>
        <w:t xml:space="preserve">  </w:t>
      </w:r>
    </w:p>
    <w:p w14:paraId="200F9FCD" w14:textId="5C8A46CD" w:rsidR="000A3429" w:rsidRPr="00A364ED" w:rsidRDefault="000A3429" w:rsidP="00814A33">
      <w:pPr>
        <w:spacing w:after="0" w:line="240" w:lineRule="auto"/>
        <w:jc w:val="left"/>
        <w:rPr>
          <w:rFonts w:eastAsia="Times New Roman"/>
          <w:szCs w:val="20"/>
        </w:rPr>
      </w:pPr>
      <w:r w:rsidRPr="00A364ED">
        <w:rPr>
          <w:rFonts w:eastAsia="Times New Roman"/>
          <w:szCs w:val="20"/>
        </w:rPr>
        <w:t>Maksymalna liczba punktów jaką może otrzymać oferta w tym kryterium</w:t>
      </w:r>
      <w:r w:rsidR="007257D1">
        <w:rPr>
          <w:rFonts w:eastAsia="Times New Roman"/>
          <w:szCs w:val="20"/>
        </w:rPr>
        <w:t xml:space="preserve"> wynosi: </w:t>
      </w:r>
      <w:r w:rsidR="00FB749A">
        <w:rPr>
          <w:rFonts w:eastAsia="Times New Roman"/>
          <w:szCs w:val="20"/>
        </w:rPr>
        <w:t>60</w:t>
      </w:r>
      <w:r w:rsidRPr="00A364ED">
        <w:rPr>
          <w:rFonts w:eastAsia="Times New Roman"/>
          <w:szCs w:val="20"/>
        </w:rPr>
        <w:t xml:space="preserve"> punktów.  </w:t>
      </w:r>
    </w:p>
    <w:p w14:paraId="127248E0" w14:textId="77777777" w:rsidR="000A3429" w:rsidRPr="00A364ED" w:rsidRDefault="000A3429" w:rsidP="00814A33">
      <w:pPr>
        <w:spacing w:after="3"/>
        <w:contextualSpacing/>
        <w:jc w:val="left"/>
        <w:rPr>
          <w:b/>
          <w:szCs w:val="20"/>
          <w:u w:val="single"/>
        </w:rPr>
      </w:pPr>
    </w:p>
    <w:p w14:paraId="45628534" w14:textId="77777777" w:rsidR="000A3429" w:rsidRPr="00A364ED" w:rsidRDefault="000A3429" w:rsidP="00814A33">
      <w:pPr>
        <w:spacing w:after="3"/>
        <w:contextualSpacing/>
        <w:jc w:val="left"/>
        <w:rPr>
          <w:szCs w:val="20"/>
        </w:rPr>
      </w:pPr>
      <w:r w:rsidRPr="00A364ED">
        <w:rPr>
          <w:szCs w:val="20"/>
        </w:rPr>
        <w:t xml:space="preserve">Ad. B Kryterium Doświadczenie zawodowe Wykonawcy zostanie ocenione w następujący sposób: </w:t>
      </w:r>
    </w:p>
    <w:p w14:paraId="6F9CEED5" w14:textId="77777777" w:rsidR="000A3429" w:rsidRPr="00A364ED" w:rsidRDefault="000A3429" w:rsidP="00814A33">
      <w:pPr>
        <w:spacing w:after="3" w:line="360" w:lineRule="auto"/>
        <w:ind w:left="720"/>
        <w:contextualSpacing/>
        <w:jc w:val="left"/>
        <w:rPr>
          <w:szCs w:val="20"/>
        </w:rPr>
      </w:pPr>
    </w:p>
    <w:p w14:paraId="72836480" w14:textId="2738D422" w:rsidR="000A3429" w:rsidRPr="00A364ED" w:rsidRDefault="000A3429" w:rsidP="00070F00">
      <w:pPr>
        <w:numPr>
          <w:ilvl w:val="0"/>
          <w:numId w:val="11"/>
        </w:numPr>
        <w:spacing w:after="3" w:line="276" w:lineRule="auto"/>
        <w:contextualSpacing/>
        <w:jc w:val="left"/>
        <w:rPr>
          <w:szCs w:val="20"/>
        </w:rPr>
      </w:pPr>
      <w:r w:rsidRPr="00A364ED">
        <w:rPr>
          <w:szCs w:val="20"/>
        </w:rPr>
        <w:t>Jeżeli Wykonawca wykaż</w:t>
      </w:r>
      <w:r w:rsidR="00F769BD">
        <w:rPr>
          <w:szCs w:val="20"/>
        </w:rPr>
        <w:t xml:space="preserve">e doświadczenie zawodowe </w:t>
      </w:r>
      <w:r w:rsidR="00820746">
        <w:rPr>
          <w:szCs w:val="20"/>
        </w:rPr>
        <w:t>powyżej</w:t>
      </w:r>
      <w:r w:rsidR="00F769BD">
        <w:rPr>
          <w:szCs w:val="20"/>
        </w:rPr>
        <w:t xml:space="preserve"> </w:t>
      </w:r>
      <w:r w:rsidR="00820746">
        <w:rPr>
          <w:szCs w:val="20"/>
        </w:rPr>
        <w:t>2 lat</w:t>
      </w:r>
      <w:r w:rsidR="00F769BD">
        <w:rPr>
          <w:szCs w:val="20"/>
        </w:rPr>
        <w:t xml:space="preserve"> </w:t>
      </w:r>
      <w:r w:rsidR="00820746">
        <w:rPr>
          <w:szCs w:val="20"/>
        </w:rPr>
        <w:t xml:space="preserve">do 3 lat </w:t>
      </w:r>
      <w:r w:rsidR="00F769BD">
        <w:rPr>
          <w:szCs w:val="20"/>
        </w:rPr>
        <w:t>(włącznie)  – otrzyma 10</w:t>
      </w:r>
      <w:r w:rsidRPr="00A364ED">
        <w:rPr>
          <w:szCs w:val="20"/>
        </w:rPr>
        <w:t xml:space="preserve"> punktów. </w:t>
      </w:r>
    </w:p>
    <w:p w14:paraId="35B37DE8" w14:textId="2DD2F46B" w:rsidR="000A3429" w:rsidRPr="00A364ED" w:rsidRDefault="000A3429" w:rsidP="00070F00">
      <w:pPr>
        <w:numPr>
          <w:ilvl w:val="0"/>
          <w:numId w:val="11"/>
        </w:numPr>
        <w:spacing w:after="3" w:line="276" w:lineRule="auto"/>
        <w:contextualSpacing/>
        <w:jc w:val="left"/>
        <w:rPr>
          <w:szCs w:val="20"/>
        </w:rPr>
      </w:pPr>
      <w:r w:rsidRPr="00A364ED">
        <w:rPr>
          <w:szCs w:val="20"/>
        </w:rPr>
        <w:t xml:space="preserve">Jeżeli Wykonawca wykaże doświadczenie zawodowe powyżej </w:t>
      </w:r>
      <w:r w:rsidR="00820746">
        <w:rPr>
          <w:szCs w:val="20"/>
        </w:rPr>
        <w:t>3</w:t>
      </w:r>
      <w:r w:rsidRPr="00A364ED">
        <w:rPr>
          <w:szCs w:val="20"/>
        </w:rPr>
        <w:t xml:space="preserve"> lat do </w:t>
      </w:r>
      <w:r w:rsidR="00820746">
        <w:rPr>
          <w:szCs w:val="20"/>
        </w:rPr>
        <w:t>4</w:t>
      </w:r>
      <w:r w:rsidRPr="00A364ED">
        <w:rPr>
          <w:szCs w:val="20"/>
        </w:rPr>
        <w:t xml:space="preserve"> lat  (włącznie) – otrzyma 20 punktów.</w:t>
      </w:r>
    </w:p>
    <w:p w14:paraId="41F20D6A" w14:textId="071BB496" w:rsidR="000A3429" w:rsidRPr="00A364ED" w:rsidRDefault="000A3429" w:rsidP="00070F00">
      <w:pPr>
        <w:numPr>
          <w:ilvl w:val="0"/>
          <w:numId w:val="11"/>
        </w:numPr>
        <w:spacing w:after="3" w:line="276" w:lineRule="auto"/>
        <w:contextualSpacing/>
        <w:jc w:val="left"/>
        <w:rPr>
          <w:szCs w:val="20"/>
        </w:rPr>
      </w:pPr>
      <w:r w:rsidRPr="00A364ED">
        <w:rPr>
          <w:szCs w:val="20"/>
        </w:rPr>
        <w:t xml:space="preserve">Jeżeli Wykonawca wykaże doświadczenie zawodowe powyżej </w:t>
      </w:r>
      <w:r w:rsidR="00820746">
        <w:rPr>
          <w:szCs w:val="20"/>
        </w:rPr>
        <w:t>4</w:t>
      </w:r>
      <w:r w:rsidRPr="00A364ED">
        <w:rPr>
          <w:szCs w:val="20"/>
        </w:rPr>
        <w:t xml:space="preserve"> lat – otrzyma 30 punktów.</w:t>
      </w:r>
    </w:p>
    <w:p w14:paraId="7DF97711" w14:textId="77777777" w:rsidR="000A3429" w:rsidRPr="00A364ED" w:rsidRDefault="000A3429" w:rsidP="00814A33">
      <w:pPr>
        <w:spacing w:after="3"/>
        <w:ind w:left="720"/>
        <w:contextualSpacing/>
        <w:jc w:val="left"/>
        <w:rPr>
          <w:szCs w:val="20"/>
        </w:rPr>
      </w:pPr>
    </w:p>
    <w:p w14:paraId="6659C607" w14:textId="593F6B7A" w:rsidR="000A3429" w:rsidRDefault="000A3429" w:rsidP="00814A33">
      <w:pPr>
        <w:spacing w:after="3"/>
        <w:ind w:left="720"/>
        <w:contextualSpacing/>
        <w:jc w:val="left"/>
        <w:rPr>
          <w:szCs w:val="20"/>
        </w:rPr>
      </w:pPr>
      <w:r w:rsidRPr="00A364ED">
        <w:rPr>
          <w:szCs w:val="20"/>
        </w:rPr>
        <w:t xml:space="preserve">Maksymalna liczba punktów jakie może otrzymać oferta w tym kryterium wynosi: 30 punktów. </w:t>
      </w:r>
    </w:p>
    <w:p w14:paraId="710AFA7D" w14:textId="5ABA06C0" w:rsidR="00AE3443" w:rsidRDefault="00AE3443" w:rsidP="00814A33">
      <w:pPr>
        <w:spacing w:after="3"/>
        <w:ind w:left="720"/>
        <w:contextualSpacing/>
        <w:jc w:val="left"/>
        <w:rPr>
          <w:szCs w:val="20"/>
        </w:rPr>
      </w:pPr>
      <w:r>
        <w:rPr>
          <w:szCs w:val="20"/>
        </w:rPr>
        <w:t>Ocenie podlega doświadczenie zawodowe osoby, oddelegowanej do realizacji umowy.</w:t>
      </w:r>
    </w:p>
    <w:p w14:paraId="2DA1E45E" w14:textId="77777777" w:rsidR="00EA5EF6" w:rsidRDefault="00EA5EF6" w:rsidP="00814A33">
      <w:pPr>
        <w:spacing w:after="3"/>
        <w:ind w:left="720"/>
        <w:contextualSpacing/>
        <w:jc w:val="left"/>
        <w:rPr>
          <w:szCs w:val="20"/>
        </w:rPr>
      </w:pPr>
    </w:p>
    <w:p w14:paraId="74BFDA54" w14:textId="148C62BF" w:rsidR="00FB749A" w:rsidRDefault="00EA5EF6" w:rsidP="00EA5EF6">
      <w:pPr>
        <w:spacing w:after="3"/>
        <w:ind w:left="720"/>
        <w:contextualSpacing/>
        <w:jc w:val="left"/>
        <w:rPr>
          <w:b/>
          <w:szCs w:val="20"/>
        </w:rPr>
      </w:pPr>
      <w:r w:rsidRPr="00EA5EF6">
        <w:rPr>
          <w:b/>
          <w:szCs w:val="20"/>
        </w:rPr>
        <w:t>Ocenie podlega doświadczenie osób wyznaczonych do realizacji zamówienia</w:t>
      </w:r>
      <w:r>
        <w:rPr>
          <w:b/>
          <w:szCs w:val="20"/>
        </w:rPr>
        <w:t xml:space="preserve"> i takie należy wpisywać w formularz ofertowy</w:t>
      </w:r>
      <w:r w:rsidRPr="00EA5EF6">
        <w:rPr>
          <w:b/>
          <w:szCs w:val="20"/>
        </w:rPr>
        <w:t>.</w:t>
      </w:r>
    </w:p>
    <w:p w14:paraId="31210A7B" w14:textId="77777777" w:rsidR="00EA5EF6" w:rsidRPr="00EA5EF6" w:rsidRDefault="00EA5EF6" w:rsidP="00EA5EF6">
      <w:pPr>
        <w:spacing w:after="3"/>
        <w:ind w:left="720"/>
        <w:contextualSpacing/>
        <w:jc w:val="left"/>
        <w:rPr>
          <w:b/>
          <w:szCs w:val="20"/>
        </w:rPr>
      </w:pPr>
    </w:p>
    <w:p w14:paraId="4B2F864B" w14:textId="77777777" w:rsidR="00FB749A" w:rsidRDefault="00FB749A" w:rsidP="00814A33">
      <w:pPr>
        <w:pStyle w:val="Bezodstpw"/>
        <w:rPr>
          <w:rFonts w:ascii="Arial" w:hAnsi="Arial" w:cs="Arial"/>
          <w:sz w:val="20"/>
          <w:szCs w:val="20"/>
        </w:rPr>
      </w:pPr>
      <w:r w:rsidRPr="00732404">
        <w:rPr>
          <w:rFonts w:ascii="Arial" w:hAnsi="Arial" w:cs="Arial"/>
          <w:sz w:val="20"/>
          <w:szCs w:val="20"/>
        </w:rPr>
        <w:t>Ad. C Kryterium Klauzula społeczna (K)</w:t>
      </w:r>
      <w:r>
        <w:rPr>
          <w:rFonts w:ascii="Arial" w:hAnsi="Arial" w:cs="Arial"/>
          <w:sz w:val="20"/>
          <w:szCs w:val="20"/>
        </w:rPr>
        <w:t xml:space="preserve"> zostanie ocenione w następujący sposób: </w:t>
      </w:r>
    </w:p>
    <w:p w14:paraId="793FD424" w14:textId="77777777" w:rsidR="00FB749A" w:rsidRPr="00732404" w:rsidRDefault="00FB749A" w:rsidP="00814A33">
      <w:pPr>
        <w:pStyle w:val="Bezodstpw"/>
        <w:rPr>
          <w:rFonts w:ascii="Arial" w:hAnsi="Arial" w:cs="Arial"/>
          <w:sz w:val="20"/>
          <w:szCs w:val="20"/>
        </w:rPr>
      </w:pPr>
    </w:p>
    <w:p w14:paraId="47C7CB79" w14:textId="77777777" w:rsidR="00720256" w:rsidRPr="00A634D5" w:rsidRDefault="00720256" w:rsidP="00720256">
      <w:pPr>
        <w:pStyle w:val="NoSpacing1"/>
        <w:rPr>
          <w:rFonts w:ascii="Arial" w:eastAsia="Times New Roman" w:hAnsi="Arial" w:cs="Arial"/>
          <w:sz w:val="20"/>
          <w:szCs w:val="20"/>
        </w:rPr>
      </w:pPr>
      <w:r w:rsidRPr="00A634D5">
        <w:rPr>
          <w:rFonts w:ascii="Arial" w:eastAsia="Times New Roman" w:hAnsi="Arial" w:cs="Arial"/>
          <w:sz w:val="20"/>
          <w:szCs w:val="20"/>
        </w:rPr>
        <w:t>10 pkt otrzyma wykonawca, który</w:t>
      </w:r>
      <w:r>
        <w:rPr>
          <w:rFonts w:ascii="Arial" w:eastAsia="Times New Roman" w:hAnsi="Arial" w:cs="Arial"/>
          <w:sz w:val="20"/>
          <w:szCs w:val="20"/>
        </w:rPr>
        <w:t xml:space="preserve"> zapewni</w:t>
      </w:r>
      <w:r w:rsidRPr="00A634D5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 xml:space="preserve">klauzulę społeczną </w:t>
      </w:r>
      <w:r w:rsidRPr="001A4F4B">
        <w:rPr>
          <w:rFonts w:ascii="Arial" w:eastAsia="Times New Roman" w:hAnsi="Arial" w:cs="Arial"/>
          <w:sz w:val="20"/>
          <w:szCs w:val="20"/>
        </w:rPr>
        <w:t>(dot. zatrudnienia osoby w niekorzystnej sytuacji na rynku pracy)</w:t>
      </w:r>
    </w:p>
    <w:p w14:paraId="56D5C1FD" w14:textId="77777777" w:rsidR="00720256" w:rsidRDefault="00720256" w:rsidP="00720256">
      <w:pPr>
        <w:pStyle w:val="Akapitzlist"/>
        <w:spacing w:line="276" w:lineRule="auto"/>
        <w:ind w:left="0" w:firstLine="0"/>
        <w:jc w:val="left"/>
        <w:rPr>
          <w:b/>
          <w:szCs w:val="20"/>
        </w:rPr>
      </w:pPr>
    </w:p>
    <w:p w14:paraId="617FE95D" w14:textId="77777777" w:rsidR="00720256" w:rsidRPr="00476EFE" w:rsidRDefault="00720256" w:rsidP="00720256">
      <w:pPr>
        <w:pStyle w:val="Akapitzlist"/>
        <w:spacing w:line="276" w:lineRule="auto"/>
        <w:ind w:left="0" w:firstLine="0"/>
        <w:jc w:val="left"/>
        <w:rPr>
          <w:bCs/>
          <w:szCs w:val="20"/>
        </w:rPr>
      </w:pPr>
      <w:r w:rsidRPr="00476EFE">
        <w:rPr>
          <w:bCs/>
          <w:szCs w:val="20"/>
        </w:rPr>
        <w:t xml:space="preserve">Zamawiający jako Kryterium oceny ofert będzie premiował zatrudnienie przy realizacji przedmiotu zamówienia osoby/osób będących w trudnej sytuacji na rynku pracy, które wpisują się w jedną z poniższych grup: </w:t>
      </w:r>
    </w:p>
    <w:p w14:paraId="0328888E" w14:textId="1EED2FF2" w:rsidR="00720256" w:rsidRPr="00720256" w:rsidRDefault="00EA5EF6" w:rsidP="00EA5EF6">
      <w:pPr>
        <w:numPr>
          <w:ilvl w:val="0"/>
          <w:numId w:val="37"/>
        </w:numPr>
        <w:spacing w:after="3" w:line="276" w:lineRule="auto"/>
        <w:contextualSpacing/>
        <w:jc w:val="left"/>
        <w:rPr>
          <w:szCs w:val="20"/>
        </w:rPr>
      </w:pPr>
      <w:r w:rsidRPr="00EA5EF6">
        <w:rPr>
          <w:szCs w:val="20"/>
        </w:rPr>
        <w:t>bezrobotnych w rozumieniu ustawy z dnia 20 marca 2025 r. o rynku pracy i służbach zatrudnienia</w:t>
      </w:r>
      <w:r w:rsidR="00720256" w:rsidRPr="00720256">
        <w:rPr>
          <w:szCs w:val="20"/>
        </w:rPr>
        <w:t xml:space="preserve">, </w:t>
      </w:r>
    </w:p>
    <w:p w14:paraId="450B550D" w14:textId="614840C6" w:rsidR="00720256" w:rsidRPr="00720256" w:rsidRDefault="00720256" w:rsidP="00720256">
      <w:pPr>
        <w:numPr>
          <w:ilvl w:val="0"/>
          <w:numId w:val="37"/>
        </w:numPr>
        <w:spacing w:after="3" w:line="276" w:lineRule="auto"/>
        <w:contextualSpacing/>
        <w:jc w:val="left"/>
        <w:rPr>
          <w:szCs w:val="20"/>
        </w:rPr>
      </w:pPr>
      <w:r w:rsidRPr="00720256">
        <w:rPr>
          <w:szCs w:val="20"/>
        </w:rPr>
        <w:t xml:space="preserve">osób poszukujących pracy, niepozostających w zatrudnieniu lub niewykonujących innej podmiotej pracy zarobkowej, w rozumieniu </w:t>
      </w:r>
      <w:r w:rsidR="00264B8B" w:rsidRPr="00EA5EF6">
        <w:rPr>
          <w:szCs w:val="20"/>
        </w:rPr>
        <w:t>ustawy z dnia 20 marca 2025 r. o rynku pracy i służbach zatrudnienia</w:t>
      </w:r>
      <w:r w:rsidRPr="00720256">
        <w:rPr>
          <w:szCs w:val="20"/>
        </w:rPr>
        <w:t>,</w:t>
      </w:r>
    </w:p>
    <w:p w14:paraId="5ECAA6AB" w14:textId="3634652D" w:rsidR="00720256" w:rsidRPr="00720256" w:rsidRDefault="00720256" w:rsidP="00720256">
      <w:pPr>
        <w:numPr>
          <w:ilvl w:val="0"/>
          <w:numId w:val="37"/>
        </w:numPr>
        <w:spacing w:after="3" w:line="276" w:lineRule="auto"/>
        <w:contextualSpacing/>
        <w:jc w:val="left"/>
        <w:rPr>
          <w:szCs w:val="20"/>
        </w:rPr>
      </w:pPr>
      <w:r w:rsidRPr="00720256">
        <w:rPr>
          <w:szCs w:val="20"/>
        </w:rPr>
        <w:t>osób usamodzielnianych, o których mowa w art. 140 ust. 1 i 2 ustawy z dnia 9 czerwca 2011r. o wspieraniu rodziny i systemie pieczy zastępczej,</w:t>
      </w:r>
    </w:p>
    <w:p w14:paraId="1F68E1E3" w14:textId="08CBDB44" w:rsidR="00720256" w:rsidRPr="00720256" w:rsidRDefault="00720256" w:rsidP="00720256">
      <w:pPr>
        <w:numPr>
          <w:ilvl w:val="0"/>
          <w:numId w:val="37"/>
        </w:numPr>
        <w:spacing w:after="3" w:line="276" w:lineRule="auto"/>
        <w:contextualSpacing/>
        <w:jc w:val="left"/>
        <w:rPr>
          <w:szCs w:val="20"/>
        </w:rPr>
      </w:pPr>
      <w:r w:rsidRPr="00720256">
        <w:rPr>
          <w:szCs w:val="20"/>
        </w:rPr>
        <w:t xml:space="preserve">młodocianych, o których mowa w przepisach prawa pracy, w celu przygotowania zawodowego, </w:t>
      </w:r>
    </w:p>
    <w:p w14:paraId="15AE8D4C" w14:textId="2A9C0417" w:rsidR="00720256" w:rsidRPr="00720256" w:rsidRDefault="00720256" w:rsidP="00720256">
      <w:pPr>
        <w:numPr>
          <w:ilvl w:val="0"/>
          <w:numId w:val="37"/>
        </w:numPr>
        <w:spacing w:after="3" w:line="276" w:lineRule="auto"/>
        <w:contextualSpacing/>
        <w:jc w:val="left"/>
        <w:rPr>
          <w:szCs w:val="20"/>
        </w:rPr>
      </w:pPr>
      <w:r w:rsidRPr="00720256">
        <w:rPr>
          <w:szCs w:val="20"/>
        </w:rPr>
        <w:t xml:space="preserve">osób niepełnosprawnych w rozumieniu ustawy z dnia 27 sierpnia 1997 r. o rehabilitacji zawodowej i społecznej oraz zatrudnianiu osób niepełnosprawnych, </w:t>
      </w:r>
    </w:p>
    <w:p w14:paraId="0B5C9150" w14:textId="77777777" w:rsidR="00720256" w:rsidRPr="00720256" w:rsidRDefault="00720256" w:rsidP="00720256">
      <w:pPr>
        <w:numPr>
          <w:ilvl w:val="0"/>
          <w:numId w:val="37"/>
        </w:numPr>
        <w:spacing w:after="3" w:line="276" w:lineRule="auto"/>
        <w:contextualSpacing/>
        <w:jc w:val="left"/>
        <w:rPr>
          <w:szCs w:val="20"/>
        </w:rPr>
      </w:pPr>
      <w:r w:rsidRPr="00720256">
        <w:rPr>
          <w:szCs w:val="20"/>
        </w:rPr>
        <w:t xml:space="preserve">innych osób niż określone w lit. a–e, o których mowa w ustawie z dnia 13 czerwca 2003 r. o zatrudnieniu socjalnym (Dz. U. z 2022 r. poz. 2241) lub we właściwych przepisach państw członkowskich Unii Europejskiej lub Europejskiego Obszaru Gospodarczego, </w:t>
      </w:r>
    </w:p>
    <w:p w14:paraId="1C57B991" w14:textId="7B5B713D" w:rsidR="00720256" w:rsidRPr="00720256" w:rsidRDefault="00720256" w:rsidP="00720256">
      <w:pPr>
        <w:numPr>
          <w:ilvl w:val="0"/>
          <w:numId w:val="37"/>
        </w:numPr>
        <w:spacing w:after="3" w:line="276" w:lineRule="auto"/>
        <w:contextualSpacing/>
        <w:jc w:val="left"/>
        <w:rPr>
          <w:szCs w:val="20"/>
        </w:rPr>
      </w:pPr>
      <w:r w:rsidRPr="00720256">
        <w:rPr>
          <w:szCs w:val="20"/>
        </w:rPr>
        <w:t xml:space="preserve">osób do 30. roku życia oraz po ukończeniu 50. roku życia, posiadających status osoby poszukującej pracy, bez zatrudnienia Unii Europejskiej lub Europejskiego Obszaru Gospodarczego. </w:t>
      </w:r>
    </w:p>
    <w:p w14:paraId="6C769E34" w14:textId="77777777" w:rsidR="00720256" w:rsidRDefault="00720256" w:rsidP="00720256">
      <w:pPr>
        <w:pStyle w:val="Akapitzlist"/>
        <w:spacing w:line="276" w:lineRule="auto"/>
        <w:ind w:left="0" w:firstLine="0"/>
        <w:jc w:val="left"/>
        <w:rPr>
          <w:bCs/>
          <w:szCs w:val="20"/>
        </w:rPr>
      </w:pPr>
    </w:p>
    <w:p w14:paraId="202076C7" w14:textId="2C74655E" w:rsidR="00FB749A" w:rsidRDefault="00720256" w:rsidP="00720256">
      <w:pPr>
        <w:spacing w:line="276" w:lineRule="auto"/>
        <w:ind w:left="0" w:firstLine="0"/>
        <w:jc w:val="left"/>
        <w:rPr>
          <w:b/>
          <w:szCs w:val="20"/>
        </w:rPr>
      </w:pPr>
      <w:r w:rsidRPr="00476EFE">
        <w:rPr>
          <w:bCs/>
          <w:szCs w:val="20"/>
        </w:rPr>
        <w:t xml:space="preserve">Spełnienie Klauzuli Społecznej oznaczać będzie konieczność zaangażowania (np. na umowę o pracę /umowę cywilno-prawną) przez Wykonawcę przy realizacji zamówienia minimum 1 osoby spełniającej w/w warunki. </w:t>
      </w:r>
      <w:r w:rsidRPr="00534AB9">
        <w:rPr>
          <w:bCs/>
          <w:szCs w:val="20"/>
        </w:rPr>
        <w:t xml:space="preserve">Wykonawca powinien zatrudnić ww. osobę najpóźniej w dniu podpisania umowy i kontynuować zatrudnienie do czasu zakończenia umowy, tj. zrealizowania </w:t>
      </w:r>
      <w:r>
        <w:rPr>
          <w:bCs/>
          <w:szCs w:val="20"/>
        </w:rPr>
        <w:t>coachingu</w:t>
      </w:r>
      <w:r w:rsidRPr="00534AB9">
        <w:rPr>
          <w:bCs/>
          <w:szCs w:val="20"/>
        </w:rPr>
        <w:t>. W przypadku deklaracji zaangażowania przy realizacji przedmiotu zamówienia osoby/osób będących w trudnej sytuacji na rynku pracy zgodnie z zapisami niniejszego Zapytania ofertowego, Wykonawca jest zobowiązany do złożenia wraz z ofertą oświadczenia, że spełni on dodatkowe wymagania związane z zatrudnieniem przy realizacji zamówienia osoby/osób będących w trudnej sytuacj</w:t>
      </w:r>
      <w:r>
        <w:rPr>
          <w:bCs/>
          <w:szCs w:val="20"/>
        </w:rPr>
        <w:t xml:space="preserve">i na rynku pracy. </w:t>
      </w:r>
      <w:r w:rsidRPr="00534AB9">
        <w:rPr>
          <w:bCs/>
          <w:szCs w:val="20"/>
        </w:rPr>
        <w:t>Wykonawca powinien zatrudnić ww. osobę najpóźniej w pierwszym dniu realizacji umowy i kontynuować zatrudnienie do czasu jej zakończenia (zaangażowanie należy realizować na tych zasadach w każdym z naborów). W przypadku deklaracji zaangażowania przy realizacji przedmiotu zamówienia osoby/osób będących w trudnej sytuacji na rynku pracy zgodnie z zapisami niniejszego Zapytania ofertowego, Wykonawca jest zobowiązany do złożenia wraz z ofertą oświadczenia, że spełni on dodatkowe wymagania związane z zatrudnieniem przy realizacji zamówienia osoby/osób będących w trudnej sytuacji na rynku pracy</w:t>
      </w:r>
    </w:p>
    <w:p w14:paraId="4FDF11E2" w14:textId="77777777" w:rsidR="00720256" w:rsidRDefault="00720256" w:rsidP="00814A33">
      <w:pPr>
        <w:pStyle w:val="Akapitzlist"/>
        <w:spacing w:line="276" w:lineRule="auto"/>
        <w:ind w:left="0"/>
        <w:jc w:val="left"/>
        <w:rPr>
          <w:b/>
          <w:szCs w:val="20"/>
        </w:rPr>
      </w:pPr>
    </w:p>
    <w:p w14:paraId="187983FE" w14:textId="5FA81FF6" w:rsidR="00FB749A" w:rsidRPr="00F47F20" w:rsidRDefault="00FB749A" w:rsidP="00814A33">
      <w:pPr>
        <w:pStyle w:val="Akapitzlist"/>
        <w:spacing w:line="276" w:lineRule="auto"/>
        <w:ind w:left="0"/>
        <w:jc w:val="left"/>
        <w:rPr>
          <w:b/>
          <w:szCs w:val="20"/>
        </w:rPr>
      </w:pPr>
      <w:r w:rsidRPr="00F47F20">
        <w:rPr>
          <w:b/>
          <w:szCs w:val="20"/>
        </w:rPr>
        <w:t>Łączna ocena ofert:</w:t>
      </w:r>
    </w:p>
    <w:p w14:paraId="08C956A2" w14:textId="6BEFC93C" w:rsidR="00FB749A" w:rsidRPr="00CC543E" w:rsidRDefault="00FB749A" w:rsidP="00814A33">
      <w:pPr>
        <w:pStyle w:val="NoSpacing1"/>
        <w:rPr>
          <w:rFonts w:ascii="Arial" w:eastAsia="Times New Roman" w:hAnsi="Arial" w:cs="Arial"/>
          <w:sz w:val="20"/>
          <w:szCs w:val="20"/>
        </w:rPr>
      </w:pPr>
      <w:r w:rsidRPr="00CC543E">
        <w:rPr>
          <w:rFonts w:ascii="Arial" w:eastAsia="Times New Roman" w:hAnsi="Arial" w:cs="Arial"/>
          <w:sz w:val="20"/>
          <w:szCs w:val="20"/>
        </w:rPr>
        <w:t>Punkty uzyskane przez ofertę w ocenie oferty w Kryterium I Cena</w:t>
      </w:r>
      <w:r>
        <w:rPr>
          <w:rFonts w:ascii="Arial" w:eastAsia="Times New Roman" w:hAnsi="Arial" w:cs="Arial"/>
          <w:sz w:val="20"/>
          <w:szCs w:val="20"/>
        </w:rPr>
        <w:t xml:space="preserve">, </w:t>
      </w:r>
      <w:r w:rsidRPr="00CC543E">
        <w:rPr>
          <w:rFonts w:ascii="Arial" w:eastAsia="Times New Roman" w:hAnsi="Arial" w:cs="Arial"/>
          <w:sz w:val="20"/>
          <w:szCs w:val="20"/>
        </w:rPr>
        <w:t xml:space="preserve">Kryterium </w:t>
      </w:r>
      <w:r>
        <w:rPr>
          <w:rFonts w:ascii="Arial" w:eastAsia="Times New Roman" w:hAnsi="Arial" w:cs="Arial"/>
          <w:sz w:val="20"/>
          <w:szCs w:val="20"/>
        </w:rPr>
        <w:t xml:space="preserve">II Doświadczenie oraz kryterium III Klauzula społeczna </w:t>
      </w:r>
      <w:r w:rsidRPr="00CC543E">
        <w:rPr>
          <w:rFonts w:ascii="Arial" w:eastAsia="Times New Roman" w:hAnsi="Arial" w:cs="Arial"/>
          <w:sz w:val="20"/>
          <w:szCs w:val="20"/>
        </w:rPr>
        <w:t>zostaną dodane do  siebie i na tej podstawie zostanie obliczona łączna ocena oferty. Oferta w</w:t>
      </w:r>
      <w:r>
        <w:rPr>
          <w:rFonts w:ascii="Arial" w:eastAsia="Times New Roman" w:hAnsi="Arial" w:cs="Arial"/>
          <w:sz w:val="20"/>
          <w:szCs w:val="20"/>
        </w:rPr>
        <w:t> </w:t>
      </w:r>
      <w:r w:rsidRPr="00CC543E">
        <w:rPr>
          <w:rFonts w:ascii="Arial" w:eastAsia="Times New Roman" w:hAnsi="Arial" w:cs="Arial"/>
          <w:sz w:val="20"/>
          <w:szCs w:val="20"/>
        </w:rPr>
        <w:t>łącznej ocenie oferty m</w:t>
      </w:r>
      <w:r>
        <w:rPr>
          <w:rFonts w:ascii="Arial" w:eastAsia="Times New Roman" w:hAnsi="Arial" w:cs="Arial"/>
          <w:sz w:val="20"/>
          <w:szCs w:val="20"/>
        </w:rPr>
        <w:t>oże uzyskać maksymalnie 100 pkt – w każdej z części</w:t>
      </w:r>
    </w:p>
    <w:p w14:paraId="2F0D3089" w14:textId="77777777" w:rsidR="00FB749A" w:rsidRPr="00F47F20" w:rsidRDefault="00FB749A" w:rsidP="00814A33">
      <w:pPr>
        <w:pStyle w:val="Akapitzlist"/>
        <w:ind w:left="0" w:firstLine="0"/>
        <w:jc w:val="left"/>
        <w:rPr>
          <w:b/>
          <w:szCs w:val="20"/>
        </w:rPr>
      </w:pPr>
    </w:p>
    <w:p w14:paraId="280BCDA4" w14:textId="77777777" w:rsidR="00FB749A" w:rsidRDefault="00FB749A" w:rsidP="00814A33">
      <w:pPr>
        <w:pStyle w:val="NoSpacing1"/>
        <w:rPr>
          <w:rFonts w:ascii="Arial" w:eastAsia="Times New Roman" w:hAnsi="Arial" w:cs="Arial"/>
          <w:sz w:val="20"/>
          <w:szCs w:val="20"/>
        </w:rPr>
      </w:pPr>
      <w:r w:rsidRPr="00CC543E">
        <w:rPr>
          <w:rFonts w:ascii="Arial" w:eastAsia="Times New Roman" w:hAnsi="Arial" w:cs="Arial"/>
          <w:sz w:val="20"/>
          <w:szCs w:val="20"/>
        </w:rPr>
        <w:t>Zamawiający udzieli zamówienia Wykonawcy, którego oferta uzyska największą ilość punktów w łącznej ocenie ofert</w:t>
      </w:r>
      <w:r w:rsidRPr="00CC543E">
        <w:rPr>
          <w:rFonts w:ascii="Arial" w:hAnsi="Arial" w:cs="Arial"/>
          <w:sz w:val="20"/>
          <w:szCs w:val="20"/>
        </w:rPr>
        <w:t xml:space="preserve"> </w:t>
      </w:r>
      <w:r w:rsidRPr="00CC543E">
        <w:rPr>
          <w:rFonts w:ascii="Arial" w:eastAsia="Times New Roman" w:hAnsi="Arial" w:cs="Arial"/>
          <w:sz w:val="20"/>
          <w:szCs w:val="20"/>
        </w:rPr>
        <w:t>(łączna suma punktów uzyskanych</w:t>
      </w:r>
      <w:r>
        <w:rPr>
          <w:rFonts w:ascii="Arial" w:eastAsia="Times New Roman" w:hAnsi="Arial" w:cs="Arial"/>
          <w:sz w:val="20"/>
          <w:szCs w:val="20"/>
        </w:rPr>
        <w:t xml:space="preserve"> przez Wykonawcę w Kryterium I,</w:t>
      </w:r>
      <w:r w:rsidRPr="00CC543E">
        <w:rPr>
          <w:rFonts w:ascii="Arial" w:eastAsia="Times New Roman" w:hAnsi="Arial" w:cs="Arial"/>
          <w:sz w:val="20"/>
          <w:szCs w:val="20"/>
        </w:rPr>
        <w:t xml:space="preserve"> II</w:t>
      </w:r>
      <w:r>
        <w:rPr>
          <w:rFonts w:ascii="Arial" w:eastAsia="Times New Roman" w:hAnsi="Arial" w:cs="Arial"/>
          <w:sz w:val="20"/>
          <w:szCs w:val="20"/>
        </w:rPr>
        <w:t>, III</w:t>
      </w:r>
      <w:r w:rsidRPr="00CC543E">
        <w:rPr>
          <w:rFonts w:ascii="Arial" w:eastAsia="Times New Roman" w:hAnsi="Arial" w:cs="Arial"/>
          <w:sz w:val="20"/>
          <w:szCs w:val="20"/>
        </w:rPr>
        <w:t>)</w:t>
      </w:r>
      <w:r>
        <w:rPr>
          <w:rFonts w:ascii="Arial" w:eastAsia="Times New Roman" w:hAnsi="Arial" w:cs="Arial"/>
          <w:sz w:val="20"/>
          <w:szCs w:val="20"/>
        </w:rPr>
        <w:t xml:space="preserve"> w każdej części zamówienia</w:t>
      </w:r>
      <w:r w:rsidRPr="00CC543E">
        <w:rPr>
          <w:rFonts w:ascii="Arial" w:eastAsia="Times New Roman" w:hAnsi="Arial" w:cs="Arial"/>
          <w:sz w:val="20"/>
          <w:szCs w:val="20"/>
        </w:rPr>
        <w:t xml:space="preserve">. Punkty będą liczone z dokładnością do dwóch miejsc po przecinku. </w:t>
      </w:r>
    </w:p>
    <w:p w14:paraId="67DCC632" w14:textId="77777777" w:rsidR="00FB749A" w:rsidRPr="003E309E" w:rsidRDefault="00FB749A" w:rsidP="00814A33">
      <w:pPr>
        <w:pStyle w:val="Bezodstpw"/>
        <w:rPr>
          <w:rFonts w:ascii="Arial" w:hAnsi="Arial" w:cs="Arial"/>
          <w:sz w:val="20"/>
          <w:szCs w:val="20"/>
        </w:rPr>
      </w:pPr>
      <w:r w:rsidRPr="003E309E">
        <w:rPr>
          <w:rFonts w:ascii="Arial" w:hAnsi="Arial" w:cs="Arial"/>
          <w:sz w:val="20"/>
          <w:szCs w:val="20"/>
        </w:rPr>
        <w:t xml:space="preserve">W przypadku uzyskania przez Oferentów takiej samej ilości punktów łącznie, za najkorzystniejszą zostanie uznana Oferta, której Wykonawca otrzymał największą ilość punktów za Kryterium „Klauzuli społecznej”. </w:t>
      </w:r>
    </w:p>
    <w:p w14:paraId="1BAC6028" w14:textId="77777777" w:rsidR="00FB749A" w:rsidRPr="00F47F20" w:rsidRDefault="00FB749A" w:rsidP="00814A33">
      <w:pPr>
        <w:pStyle w:val="Bezodstpw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EF198E7" w14:textId="32B6F52E" w:rsidR="00FB749A" w:rsidRDefault="00FB749A" w:rsidP="00814A33">
      <w:pPr>
        <w:pStyle w:val="Bezodstpw"/>
        <w:rPr>
          <w:rFonts w:ascii="Arial" w:hAnsi="Arial" w:cs="Arial"/>
          <w:sz w:val="20"/>
          <w:szCs w:val="20"/>
        </w:rPr>
      </w:pPr>
      <w:r w:rsidRPr="00F47F20">
        <w:rPr>
          <w:rFonts w:ascii="Arial" w:hAnsi="Arial" w:cs="Arial"/>
          <w:sz w:val="20"/>
          <w:szCs w:val="20"/>
        </w:rPr>
        <w:t>W przypadku odmowy podpisania umowy przez wybranego Wykonawcę, Zamawiający może zawrzeć umowę z Wykonawcą, który spełnia wymagania zapytania ofertowego i którego oferta uzyskała kolejno najwyższą liczbę punktów</w:t>
      </w:r>
      <w:r w:rsidR="00720256">
        <w:rPr>
          <w:rFonts w:ascii="Arial" w:hAnsi="Arial" w:cs="Arial"/>
          <w:sz w:val="20"/>
          <w:szCs w:val="20"/>
        </w:rPr>
        <w:t>.</w:t>
      </w:r>
      <w:r w:rsidRPr="00F47F20">
        <w:rPr>
          <w:rFonts w:ascii="Arial" w:hAnsi="Arial" w:cs="Arial"/>
          <w:sz w:val="20"/>
          <w:szCs w:val="20"/>
        </w:rPr>
        <w:t xml:space="preserve"> </w:t>
      </w:r>
    </w:p>
    <w:p w14:paraId="30FB84FE" w14:textId="1353B47A" w:rsidR="000A3429" w:rsidRPr="00A364ED" w:rsidRDefault="000A3429" w:rsidP="00DF4122">
      <w:pPr>
        <w:spacing w:after="0" w:line="240" w:lineRule="auto"/>
        <w:ind w:left="0" w:firstLine="0"/>
        <w:jc w:val="left"/>
        <w:rPr>
          <w:szCs w:val="20"/>
        </w:rPr>
      </w:pPr>
    </w:p>
    <w:p w14:paraId="3B50251B" w14:textId="77777777" w:rsidR="0083505E" w:rsidRPr="0083505E" w:rsidRDefault="000A3429" w:rsidP="00070F00">
      <w:pPr>
        <w:numPr>
          <w:ilvl w:val="0"/>
          <w:numId w:val="4"/>
        </w:numPr>
        <w:shd w:val="clear" w:color="auto" w:fill="D0CECE"/>
        <w:spacing w:after="0" w:line="240" w:lineRule="auto"/>
        <w:ind w:left="567" w:hanging="567"/>
        <w:jc w:val="left"/>
        <w:rPr>
          <w:b/>
          <w:szCs w:val="20"/>
        </w:rPr>
      </w:pPr>
      <w:r w:rsidRPr="0083505E">
        <w:rPr>
          <w:b/>
          <w:szCs w:val="20"/>
        </w:rPr>
        <w:t xml:space="preserve">Termin realizacji umowy: </w:t>
      </w:r>
    </w:p>
    <w:p w14:paraId="1985003C" w14:textId="77777777" w:rsidR="0083505E" w:rsidRDefault="0083505E" w:rsidP="00814A33">
      <w:pPr>
        <w:shd w:val="clear" w:color="auto" w:fill="FFFFFF" w:themeFill="background1"/>
        <w:spacing w:after="0" w:line="240" w:lineRule="auto"/>
        <w:ind w:left="567" w:firstLine="0"/>
        <w:jc w:val="left"/>
        <w:rPr>
          <w:szCs w:val="20"/>
        </w:rPr>
      </w:pPr>
    </w:p>
    <w:p w14:paraId="3C29CC48" w14:textId="20EC54D8" w:rsidR="000A3429" w:rsidRPr="00883677" w:rsidRDefault="000A3429" w:rsidP="00814A33">
      <w:pPr>
        <w:shd w:val="clear" w:color="auto" w:fill="FFFFFF" w:themeFill="background1"/>
        <w:spacing w:after="0" w:line="240" w:lineRule="auto"/>
        <w:ind w:left="0" w:firstLine="0"/>
        <w:jc w:val="left"/>
        <w:rPr>
          <w:szCs w:val="20"/>
        </w:rPr>
      </w:pPr>
      <w:r w:rsidRPr="00883677">
        <w:rPr>
          <w:szCs w:val="20"/>
        </w:rPr>
        <w:t xml:space="preserve">Usługi będą realizowane od dnia podpisania </w:t>
      </w:r>
      <w:r w:rsidRPr="00CD4B3B">
        <w:rPr>
          <w:szCs w:val="20"/>
        </w:rPr>
        <w:t xml:space="preserve">umowy do </w:t>
      </w:r>
      <w:r w:rsidR="00CD4B3B" w:rsidRPr="00CD4B3B">
        <w:rPr>
          <w:szCs w:val="20"/>
        </w:rPr>
        <w:t>31.</w:t>
      </w:r>
      <w:r w:rsidR="00AE3443">
        <w:rPr>
          <w:szCs w:val="20"/>
        </w:rPr>
        <w:t>03</w:t>
      </w:r>
      <w:r w:rsidR="00CD4B3B" w:rsidRPr="00CD4B3B">
        <w:rPr>
          <w:szCs w:val="20"/>
        </w:rPr>
        <w:t>.202</w:t>
      </w:r>
      <w:r w:rsidR="00AE3443">
        <w:rPr>
          <w:szCs w:val="20"/>
        </w:rPr>
        <w:t>6</w:t>
      </w:r>
      <w:r w:rsidR="00CD4B3B" w:rsidRPr="00CD4B3B">
        <w:rPr>
          <w:szCs w:val="20"/>
        </w:rPr>
        <w:t xml:space="preserve"> </w:t>
      </w:r>
      <w:r w:rsidR="00B50DB7" w:rsidRPr="00CD4B3B">
        <w:rPr>
          <w:szCs w:val="20"/>
        </w:rPr>
        <w:t>r.</w:t>
      </w:r>
    </w:p>
    <w:p w14:paraId="2A8EAEFD" w14:textId="77777777" w:rsidR="000A3429" w:rsidRPr="00A364ED" w:rsidRDefault="000A3429" w:rsidP="00814A33">
      <w:pPr>
        <w:spacing w:after="0" w:line="240" w:lineRule="auto"/>
        <w:ind w:left="567"/>
        <w:jc w:val="left"/>
        <w:rPr>
          <w:szCs w:val="20"/>
        </w:rPr>
      </w:pPr>
    </w:p>
    <w:p w14:paraId="12F31E07" w14:textId="77777777" w:rsidR="00A41F9C" w:rsidRPr="008E5135" w:rsidRDefault="00A41F9C" w:rsidP="00070F00">
      <w:pPr>
        <w:numPr>
          <w:ilvl w:val="0"/>
          <w:numId w:val="4"/>
        </w:numPr>
        <w:shd w:val="clear" w:color="auto" w:fill="D0CECE"/>
        <w:spacing w:after="0" w:line="240" w:lineRule="auto"/>
        <w:ind w:left="567" w:hanging="567"/>
        <w:jc w:val="left"/>
        <w:rPr>
          <w:b/>
          <w:szCs w:val="20"/>
        </w:rPr>
      </w:pPr>
      <w:r w:rsidRPr="008E5135">
        <w:rPr>
          <w:b/>
          <w:szCs w:val="20"/>
        </w:rPr>
        <w:t>Opis sposobu przygotowania oferty:</w:t>
      </w:r>
      <w:r w:rsidRPr="0083505E">
        <w:rPr>
          <w:b/>
          <w:szCs w:val="20"/>
        </w:rPr>
        <w:t xml:space="preserve">  </w:t>
      </w:r>
    </w:p>
    <w:p w14:paraId="13D39FF4" w14:textId="77777777" w:rsidR="00A41F9C" w:rsidRDefault="00A41F9C" w:rsidP="00814A33">
      <w:pPr>
        <w:spacing w:after="40" w:line="26" w:lineRule="atLeast"/>
        <w:ind w:left="500"/>
        <w:jc w:val="left"/>
      </w:pPr>
      <w:r>
        <w:t xml:space="preserve"> </w:t>
      </w:r>
    </w:p>
    <w:p w14:paraId="38AC09F7" w14:textId="77777777" w:rsidR="00A41F9C" w:rsidRDefault="00A41F9C" w:rsidP="00070F00">
      <w:pPr>
        <w:numPr>
          <w:ilvl w:val="0"/>
          <w:numId w:val="5"/>
        </w:numPr>
        <w:spacing w:after="0" w:line="240" w:lineRule="auto"/>
        <w:jc w:val="left"/>
        <w:rPr>
          <w:szCs w:val="20"/>
        </w:rPr>
      </w:pPr>
      <w:r w:rsidRPr="002A7DF6">
        <w:rPr>
          <w:szCs w:val="20"/>
        </w:rPr>
        <w:t xml:space="preserve">Oferta musi być przygotowana w formie pisemnej lub elektronicznie, na wzorze/szablonie załączonym do niniejszego </w:t>
      </w:r>
      <w:r>
        <w:rPr>
          <w:szCs w:val="20"/>
        </w:rPr>
        <w:t>zapytania</w:t>
      </w:r>
      <w:r w:rsidRPr="002A7DF6">
        <w:rPr>
          <w:szCs w:val="20"/>
        </w:rPr>
        <w:t xml:space="preserve">. Oferta powinna zostać sporządzona w języku polskim. Postępowanie ofertowe prowadzone jest w języku polskim.  </w:t>
      </w:r>
    </w:p>
    <w:p w14:paraId="6742D3CF" w14:textId="77777777" w:rsidR="00923BB2" w:rsidRDefault="00A41F9C" w:rsidP="00070F00">
      <w:pPr>
        <w:numPr>
          <w:ilvl w:val="0"/>
          <w:numId w:val="5"/>
        </w:numPr>
        <w:spacing w:after="0" w:line="240" w:lineRule="auto"/>
        <w:jc w:val="left"/>
        <w:rPr>
          <w:szCs w:val="20"/>
        </w:rPr>
      </w:pPr>
      <w:r w:rsidRPr="00923BB2">
        <w:rPr>
          <w:szCs w:val="20"/>
        </w:rPr>
        <w:t xml:space="preserve">Oferta musi być podpisana przez osobę do tego upoważnioną, która widnieje w Krajowym Rejestrze Sądowym, wypisie z ewidencji działalności gospodarczej lub innym dokumencie zaświadczającym o jej umocowaniu prawnym. W razie podpisania oferty przez pełnomocnika – wymagane jest przedłożenie do oferty pełnomocnictwa. </w:t>
      </w:r>
      <w:r w:rsidR="00923BB2" w:rsidRPr="00A47854">
        <w:rPr>
          <w:b/>
          <w:szCs w:val="20"/>
        </w:rPr>
        <w:t>Oferta wraz ze stanowiącymi jej integralną część załącznikami musi być złożona pod rygorem nieważności w formie elektronicznej lub w postaci elektronicznej, za pośrednictwem aplikacji BK2021 oraz podpisana kwalifikowanym podpisem elektronicznym lub podpisem osobistym lub podpisana odręcznie i przesłane graficzne odwzorowanie graficzne  (tzw. scan) z podpisem odręcznym</w:t>
      </w:r>
      <w:r w:rsidR="00923BB2" w:rsidRPr="00A47854">
        <w:rPr>
          <w:szCs w:val="20"/>
        </w:rPr>
        <w:t>.</w:t>
      </w:r>
    </w:p>
    <w:p w14:paraId="19FD0147" w14:textId="32830425" w:rsidR="00A41F9C" w:rsidRPr="00923BB2" w:rsidRDefault="00A41F9C" w:rsidP="00070F00">
      <w:pPr>
        <w:numPr>
          <w:ilvl w:val="0"/>
          <w:numId w:val="5"/>
        </w:numPr>
        <w:spacing w:after="0" w:line="240" w:lineRule="auto"/>
        <w:jc w:val="left"/>
        <w:rPr>
          <w:szCs w:val="20"/>
        </w:rPr>
      </w:pPr>
      <w:r w:rsidRPr="00923BB2">
        <w:rPr>
          <w:szCs w:val="20"/>
        </w:rPr>
        <w:t>Zamawiający odrzuci ofertę złożoną po terminie lub w inny sposób niż przez bazę konkurencyjności. Wykonawcy z tego tytułu nie przysługują żadne roszczenia.</w:t>
      </w:r>
    </w:p>
    <w:p w14:paraId="1A26B6E5" w14:textId="77777777" w:rsidR="00A41F9C" w:rsidRPr="007A7BC3" w:rsidRDefault="00A41F9C" w:rsidP="00070F00">
      <w:pPr>
        <w:numPr>
          <w:ilvl w:val="0"/>
          <w:numId w:val="5"/>
        </w:numPr>
        <w:spacing w:after="0" w:line="240" w:lineRule="auto"/>
        <w:jc w:val="left"/>
        <w:rPr>
          <w:szCs w:val="20"/>
        </w:rPr>
      </w:pPr>
      <w:r w:rsidRPr="007A7BC3">
        <w:rPr>
          <w:szCs w:val="20"/>
        </w:rPr>
        <w:t>Zamawiający wymaga złożenia oferty na całość przedmiotu zamówienia.</w:t>
      </w:r>
    </w:p>
    <w:p w14:paraId="5A432836" w14:textId="77777777" w:rsidR="00A41F9C" w:rsidRPr="007A7BC3" w:rsidRDefault="00A41F9C" w:rsidP="00070F00">
      <w:pPr>
        <w:numPr>
          <w:ilvl w:val="0"/>
          <w:numId w:val="5"/>
        </w:numPr>
        <w:spacing w:after="0" w:line="240" w:lineRule="auto"/>
        <w:jc w:val="left"/>
        <w:rPr>
          <w:szCs w:val="20"/>
        </w:rPr>
      </w:pPr>
      <w:r w:rsidRPr="007A7BC3">
        <w:rPr>
          <w:szCs w:val="20"/>
        </w:rPr>
        <w:t>Każdy z Wykonawców może złożyć tylko jedną ofertę.</w:t>
      </w:r>
    </w:p>
    <w:p w14:paraId="5D6A8239" w14:textId="77777777" w:rsidR="00A41F9C" w:rsidRDefault="00A41F9C" w:rsidP="00814A33">
      <w:pPr>
        <w:spacing w:after="0" w:line="240" w:lineRule="auto"/>
        <w:ind w:left="720"/>
        <w:jc w:val="left"/>
        <w:rPr>
          <w:szCs w:val="20"/>
        </w:rPr>
      </w:pPr>
    </w:p>
    <w:p w14:paraId="5A12A00B" w14:textId="77777777" w:rsidR="00A41F9C" w:rsidRPr="00FE072F" w:rsidRDefault="00A41F9C" w:rsidP="00070F00">
      <w:pPr>
        <w:numPr>
          <w:ilvl w:val="0"/>
          <w:numId w:val="4"/>
        </w:numPr>
        <w:shd w:val="clear" w:color="auto" w:fill="D0CECE"/>
        <w:spacing w:after="0" w:line="240" w:lineRule="auto"/>
        <w:ind w:left="567" w:hanging="567"/>
        <w:jc w:val="left"/>
        <w:rPr>
          <w:b/>
          <w:szCs w:val="20"/>
        </w:rPr>
      </w:pPr>
      <w:r w:rsidRPr="00FE072F">
        <w:rPr>
          <w:b/>
          <w:szCs w:val="20"/>
        </w:rPr>
        <w:t>Wyjaśnianie i zmiany w treści zapytania ofertowego.</w:t>
      </w:r>
    </w:p>
    <w:p w14:paraId="1792AFF3" w14:textId="77777777" w:rsidR="00A41F9C" w:rsidRPr="00FE072F" w:rsidRDefault="00A41F9C" w:rsidP="00814A33">
      <w:pPr>
        <w:spacing w:after="0" w:line="240" w:lineRule="auto"/>
        <w:ind w:left="720"/>
        <w:jc w:val="left"/>
        <w:rPr>
          <w:szCs w:val="20"/>
        </w:rPr>
      </w:pPr>
    </w:p>
    <w:p w14:paraId="7174AA9B" w14:textId="77777777" w:rsidR="00A41F9C" w:rsidRDefault="00A41F9C" w:rsidP="00070F00">
      <w:pPr>
        <w:numPr>
          <w:ilvl w:val="1"/>
          <w:numId w:val="16"/>
        </w:numPr>
        <w:spacing w:after="0" w:line="240" w:lineRule="auto"/>
        <w:ind w:left="709"/>
        <w:jc w:val="left"/>
        <w:rPr>
          <w:szCs w:val="20"/>
        </w:rPr>
      </w:pPr>
      <w:r w:rsidRPr="00FE072F">
        <w:rPr>
          <w:szCs w:val="20"/>
        </w:rPr>
        <w:t>Wyjaśnianie treści zapytania ofertowego</w:t>
      </w:r>
      <w:r>
        <w:rPr>
          <w:szCs w:val="20"/>
        </w:rPr>
        <w:t>:</w:t>
      </w:r>
    </w:p>
    <w:p w14:paraId="23C1F864" w14:textId="1E9E8FD7" w:rsidR="00A41F9C" w:rsidRPr="00FE072F" w:rsidRDefault="00A41F9C" w:rsidP="00070F00">
      <w:pPr>
        <w:numPr>
          <w:ilvl w:val="0"/>
          <w:numId w:val="17"/>
        </w:numPr>
        <w:tabs>
          <w:tab w:val="left" w:pos="1134"/>
        </w:tabs>
        <w:spacing w:after="40" w:line="26" w:lineRule="atLeast"/>
        <w:ind w:hanging="436"/>
        <w:jc w:val="left"/>
        <w:rPr>
          <w:szCs w:val="20"/>
        </w:rPr>
      </w:pPr>
      <w:r w:rsidRPr="00FE072F">
        <w:rPr>
          <w:szCs w:val="20"/>
        </w:rPr>
        <w:t>Wykonawca może zwrócić się do Zamawiającego z pytaniem dotyczącym zapytania ofertowego</w:t>
      </w:r>
      <w:r w:rsidRPr="00EB65B3">
        <w:t xml:space="preserve"> </w:t>
      </w:r>
      <w:r w:rsidRPr="00EB65B3">
        <w:rPr>
          <w:szCs w:val="20"/>
        </w:rPr>
        <w:t>za pośrednictwem aplikacji BK2021</w:t>
      </w:r>
      <w:r w:rsidRPr="00FE072F">
        <w:rPr>
          <w:szCs w:val="20"/>
        </w:rPr>
        <w:t>. Zamawiający jest obowiązany udzielić wyjaśnień niezwłocznie, jednak nie później niż na 2 dni przed upływem terminu składania ofert, pod warunkiem, że pytanie wpłynęło do zamawiającego nie później niż do końca dnia, w którym upływa połowa wyznaczonego terminu składania ofert.</w:t>
      </w:r>
    </w:p>
    <w:p w14:paraId="6362E65F" w14:textId="77777777" w:rsidR="00A41F9C" w:rsidRPr="00FE072F" w:rsidRDefault="00A41F9C" w:rsidP="00070F00">
      <w:pPr>
        <w:numPr>
          <w:ilvl w:val="0"/>
          <w:numId w:val="17"/>
        </w:numPr>
        <w:tabs>
          <w:tab w:val="left" w:pos="1134"/>
        </w:tabs>
        <w:spacing w:after="40" w:line="26" w:lineRule="atLeast"/>
        <w:ind w:hanging="436"/>
        <w:jc w:val="left"/>
        <w:rPr>
          <w:szCs w:val="20"/>
        </w:rPr>
      </w:pPr>
      <w:r w:rsidRPr="00FE072F">
        <w:rPr>
          <w:szCs w:val="20"/>
        </w:rPr>
        <w:t xml:space="preserve">Jeżeli pytanie wpłynęło po upływie terminu składania wniosku, o którym mowa w </w:t>
      </w:r>
      <w:r>
        <w:rPr>
          <w:szCs w:val="20"/>
        </w:rPr>
        <w:t>lit.</w:t>
      </w:r>
      <w:r w:rsidRPr="00FE072F">
        <w:rPr>
          <w:szCs w:val="20"/>
        </w:rPr>
        <w:t>. a, lub dotyczy udzielonych wyjaśnień, zamawiający może udzielić wyjaśnień albo pozostawić pytanie bez rozpoznania.</w:t>
      </w:r>
    </w:p>
    <w:p w14:paraId="642CC6BE" w14:textId="3ED6839E" w:rsidR="00A41F9C" w:rsidRPr="00FE072F" w:rsidRDefault="00A41F9C" w:rsidP="00070F00">
      <w:pPr>
        <w:numPr>
          <w:ilvl w:val="0"/>
          <w:numId w:val="17"/>
        </w:numPr>
        <w:tabs>
          <w:tab w:val="left" w:pos="1134"/>
        </w:tabs>
        <w:spacing w:after="40" w:line="26" w:lineRule="atLeast"/>
        <w:ind w:hanging="436"/>
        <w:jc w:val="left"/>
        <w:rPr>
          <w:szCs w:val="20"/>
        </w:rPr>
      </w:pPr>
      <w:r w:rsidRPr="00FE072F">
        <w:rPr>
          <w:szCs w:val="20"/>
        </w:rPr>
        <w:t>Przedłużenie terminu składania ofert nie wpływa na bieg terminu składania wniosku, o którym mowa w</w:t>
      </w:r>
      <w:r w:rsidR="00720256">
        <w:rPr>
          <w:szCs w:val="20"/>
        </w:rPr>
        <w:t xml:space="preserve"> </w:t>
      </w:r>
      <w:r>
        <w:rPr>
          <w:szCs w:val="20"/>
        </w:rPr>
        <w:t>lit</w:t>
      </w:r>
      <w:r w:rsidRPr="00FE072F">
        <w:rPr>
          <w:szCs w:val="20"/>
        </w:rPr>
        <w:t>. a. i b.</w:t>
      </w:r>
    </w:p>
    <w:p w14:paraId="24D14702" w14:textId="77777777" w:rsidR="00A41F9C" w:rsidRPr="00FE072F" w:rsidRDefault="00A41F9C" w:rsidP="00070F00">
      <w:pPr>
        <w:numPr>
          <w:ilvl w:val="0"/>
          <w:numId w:val="17"/>
        </w:numPr>
        <w:tabs>
          <w:tab w:val="left" w:pos="1134"/>
        </w:tabs>
        <w:spacing w:after="40" w:line="26" w:lineRule="atLeast"/>
        <w:ind w:hanging="436"/>
        <w:jc w:val="left"/>
        <w:rPr>
          <w:szCs w:val="20"/>
        </w:rPr>
      </w:pPr>
      <w:r w:rsidRPr="00FE072F">
        <w:rPr>
          <w:szCs w:val="20"/>
        </w:rPr>
        <w:t>Treść zapytań wraz z wyjaśnieniami zamawiający publikuje je na stronie internetowej https://bazakonkurencyjnosci.funduszeeuropejskie.gov.pl/</w:t>
      </w:r>
    </w:p>
    <w:p w14:paraId="0B9DE55B" w14:textId="77777777" w:rsidR="00A41F9C" w:rsidRDefault="00A41F9C" w:rsidP="00814A33">
      <w:pPr>
        <w:spacing w:after="0" w:line="240" w:lineRule="auto"/>
        <w:ind w:left="709"/>
        <w:jc w:val="left"/>
        <w:rPr>
          <w:szCs w:val="20"/>
        </w:rPr>
      </w:pPr>
    </w:p>
    <w:p w14:paraId="43748E6E" w14:textId="77777777" w:rsidR="00A41F9C" w:rsidRPr="00FE072F" w:rsidRDefault="00A41F9C" w:rsidP="00070F00">
      <w:pPr>
        <w:numPr>
          <w:ilvl w:val="1"/>
          <w:numId w:val="16"/>
        </w:numPr>
        <w:spacing w:after="0" w:line="240" w:lineRule="auto"/>
        <w:ind w:left="709"/>
        <w:jc w:val="left"/>
        <w:rPr>
          <w:szCs w:val="20"/>
        </w:rPr>
      </w:pPr>
      <w:r w:rsidRPr="00FE072F">
        <w:rPr>
          <w:szCs w:val="20"/>
        </w:rPr>
        <w:t>Zmiany w treści zapytania ofertowego</w:t>
      </w:r>
    </w:p>
    <w:p w14:paraId="6988D88B" w14:textId="77777777" w:rsidR="00A41F9C" w:rsidRPr="00FE072F" w:rsidRDefault="00A41F9C" w:rsidP="00070F00">
      <w:pPr>
        <w:numPr>
          <w:ilvl w:val="0"/>
          <w:numId w:val="18"/>
        </w:numPr>
        <w:tabs>
          <w:tab w:val="left" w:pos="1134"/>
        </w:tabs>
        <w:spacing w:after="40" w:line="26" w:lineRule="atLeast"/>
        <w:ind w:hanging="436"/>
        <w:jc w:val="left"/>
        <w:rPr>
          <w:szCs w:val="20"/>
        </w:rPr>
      </w:pPr>
      <w:r w:rsidRPr="00FE072F">
        <w:rPr>
          <w:szCs w:val="20"/>
        </w:rPr>
        <w:t>Wykonawca może zwrócić się do Zamawiającego z pytaniem dotyczącym zapytania ofertowego poprzez bazę konkurencyjności. Zamawiający jest obowiązany udzielić wyjaśnień niezwłocznie, jednak nie później niż na 2 dni przed upływem terminu składania ofert, pod warunkiem, że pytanie wpłynęło do zamawiającego nie później niż do końca dnia, w którym upływa połowa wyznaczonego terminu składania ofert.</w:t>
      </w:r>
    </w:p>
    <w:p w14:paraId="41E82A62" w14:textId="77777777" w:rsidR="00A41F9C" w:rsidRPr="00FE072F" w:rsidRDefault="00A41F9C" w:rsidP="00070F00">
      <w:pPr>
        <w:numPr>
          <w:ilvl w:val="0"/>
          <w:numId w:val="18"/>
        </w:numPr>
        <w:tabs>
          <w:tab w:val="left" w:pos="1134"/>
        </w:tabs>
        <w:spacing w:after="40" w:line="26" w:lineRule="atLeast"/>
        <w:ind w:hanging="436"/>
        <w:jc w:val="left"/>
        <w:rPr>
          <w:szCs w:val="20"/>
        </w:rPr>
      </w:pPr>
      <w:r w:rsidRPr="00FE072F">
        <w:rPr>
          <w:szCs w:val="20"/>
        </w:rPr>
        <w:t xml:space="preserve">Jeżeli pytanie wpłynęło po upływie terminu składania wniosku, o którym mowa w </w:t>
      </w:r>
      <w:r>
        <w:rPr>
          <w:szCs w:val="20"/>
        </w:rPr>
        <w:t xml:space="preserve">lit. </w:t>
      </w:r>
      <w:r w:rsidRPr="00FE072F">
        <w:rPr>
          <w:szCs w:val="20"/>
        </w:rPr>
        <w:t xml:space="preserve"> a, lub dotyczy udzielonych wyjaśnień, zamawiający może udzielić wyjaśnień albo pozostawić pytanie bez rozpoznania.</w:t>
      </w:r>
    </w:p>
    <w:p w14:paraId="02AEBBEF" w14:textId="77777777" w:rsidR="00A41F9C" w:rsidRPr="00FE072F" w:rsidRDefault="00A41F9C" w:rsidP="00070F00">
      <w:pPr>
        <w:numPr>
          <w:ilvl w:val="0"/>
          <w:numId w:val="18"/>
        </w:numPr>
        <w:tabs>
          <w:tab w:val="left" w:pos="1134"/>
        </w:tabs>
        <w:spacing w:after="40" w:line="26" w:lineRule="atLeast"/>
        <w:ind w:hanging="436"/>
        <w:jc w:val="left"/>
        <w:rPr>
          <w:szCs w:val="20"/>
        </w:rPr>
      </w:pPr>
      <w:r w:rsidRPr="00FE072F">
        <w:rPr>
          <w:szCs w:val="20"/>
        </w:rPr>
        <w:t xml:space="preserve">Przedłużenie terminu składania ofert nie wpływa na bieg terminu składania wniosku, o którym mowa w </w:t>
      </w:r>
      <w:r>
        <w:rPr>
          <w:szCs w:val="20"/>
        </w:rPr>
        <w:t>lit</w:t>
      </w:r>
      <w:r w:rsidRPr="00FE072F">
        <w:rPr>
          <w:szCs w:val="20"/>
        </w:rPr>
        <w:t>. a. i b.</w:t>
      </w:r>
    </w:p>
    <w:p w14:paraId="046C7A7F" w14:textId="77777777" w:rsidR="00A41F9C" w:rsidRPr="00FE072F" w:rsidRDefault="00A41F9C" w:rsidP="00070F00">
      <w:pPr>
        <w:numPr>
          <w:ilvl w:val="0"/>
          <w:numId w:val="18"/>
        </w:numPr>
        <w:tabs>
          <w:tab w:val="left" w:pos="1134"/>
        </w:tabs>
        <w:spacing w:after="40" w:line="26" w:lineRule="atLeast"/>
        <w:ind w:hanging="436"/>
        <w:jc w:val="left"/>
        <w:rPr>
          <w:szCs w:val="20"/>
        </w:rPr>
      </w:pPr>
      <w:r w:rsidRPr="00FE072F">
        <w:rPr>
          <w:szCs w:val="20"/>
        </w:rPr>
        <w:t>Treść zapytań wraz z wyjaśnieniami zamawiający publikuje je na stronie internetowej https://bazakonkurencyjnosci.funduszeeuropejskie.gov.pl/</w:t>
      </w:r>
    </w:p>
    <w:p w14:paraId="50A4163B" w14:textId="77777777" w:rsidR="00A41F9C" w:rsidRDefault="00A41F9C" w:rsidP="00814A33">
      <w:pPr>
        <w:spacing w:after="0" w:line="240" w:lineRule="auto"/>
        <w:ind w:left="567"/>
        <w:jc w:val="left"/>
        <w:rPr>
          <w:b/>
          <w:szCs w:val="20"/>
          <w:u w:val="single"/>
        </w:rPr>
      </w:pPr>
    </w:p>
    <w:p w14:paraId="41F5B9D4" w14:textId="77777777" w:rsidR="00A41F9C" w:rsidRPr="00A07CC9" w:rsidRDefault="00A41F9C" w:rsidP="00070F00">
      <w:pPr>
        <w:numPr>
          <w:ilvl w:val="0"/>
          <w:numId w:val="4"/>
        </w:numPr>
        <w:shd w:val="clear" w:color="auto" w:fill="D0CECE"/>
        <w:spacing w:after="0" w:line="240" w:lineRule="auto"/>
        <w:ind w:left="567" w:hanging="567"/>
        <w:jc w:val="left"/>
        <w:rPr>
          <w:b/>
          <w:szCs w:val="20"/>
          <w:u w:val="single"/>
        </w:rPr>
      </w:pPr>
      <w:r w:rsidRPr="008E5135">
        <w:rPr>
          <w:b/>
          <w:szCs w:val="20"/>
        </w:rPr>
        <w:t xml:space="preserve">Tryb przekazania oferty:  </w:t>
      </w:r>
    </w:p>
    <w:p w14:paraId="0AE6D3DC" w14:textId="77777777" w:rsidR="00A41F9C" w:rsidRDefault="00A41F9C" w:rsidP="00814A33">
      <w:pPr>
        <w:spacing w:after="40" w:line="26" w:lineRule="atLeast"/>
        <w:ind w:left="982"/>
        <w:jc w:val="left"/>
      </w:pPr>
      <w:r>
        <w:t xml:space="preserve"> </w:t>
      </w:r>
    </w:p>
    <w:p w14:paraId="545A4A3B" w14:textId="77777777" w:rsidR="00A41F9C" w:rsidRPr="00A07CC9" w:rsidRDefault="00A41F9C" w:rsidP="00814A33">
      <w:pPr>
        <w:spacing w:after="40" w:line="26" w:lineRule="atLeast"/>
        <w:jc w:val="left"/>
        <w:rPr>
          <w:szCs w:val="20"/>
        </w:rPr>
      </w:pPr>
      <w:r>
        <w:rPr>
          <w:szCs w:val="20"/>
        </w:rPr>
        <w:t xml:space="preserve">Oferta powinna być przekazana wyłącznie </w:t>
      </w:r>
      <w:r w:rsidRPr="00EB65B3">
        <w:rPr>
          <w:szCs w:val="20"/>
        </w:rPr>
        <w:t>za pośrednictwem aplikacji BK2021</w:t>
      </w:r>
      <w:r w:rsidRPr="00732404">
        <w:rPr>
          <w:szCs w:val="20"/>
        </w:rPr>
        <w:t>, złożenie oferty poza</w:t>
      </w:r>
      <w:r w:rsidRPr="00EB65B3">
        <w:t xml:space="preserve"> </w:t>
      </w:r>
      <w:r w:rsidRPr="00EB65B3">
        <w:rPr>
          <w:szCs w:val="20"/>
        </w:rPr>
        <w:t>aplikacj</w:t>
      </w:r>
      <w:r>
        <w:rPr>
          <w:szCs w:val="20"/>
        </w:rPr>
        <w:t>ą</w:t>
      </w:r>
      <w:r w:rsidRPr="00EB65B3">
        <w:rPr>
          <w:szCs w:val="20"/>
        </w:rPr>
        <w:t xml:space="preserve"> BK2021</w:t>
      </w:r>
      <w:r w:rsidRPr="00732404">
        <w:rPr>
          <w:szCs w:val="20"/>
        </w:rPr>
        <w:t xml:space="preserve"> będzie oznaczało jej niezgodność z ogłoszeniem i zostanie odrzucona.</w:t>
      </w:r>
    </w:p>
    <w:p w14:paraId="26DE92D3" w14:textId="77777777" w:rsidR="00A41F9C" w:rsidRPr="00A07CC9" w:rsidRDefault="00A41F9C" w:rsidP="00814A33">
      <w:pPr>
        <w:spacing w:after="40" w:line="26" w:lineRule="atLeast"/>
        <w:jc w:val="left"/>
        <w:rPr>
          <w:szCs w:val="20"/>
        </w:rPr>
      </w:pPr>
    </w:p>
    <w:p w14:paraId="43B376E1" w14:textId="77777777" w:rsidR="00A41F9C" w:rsidRPr="008E5135" w:rsidRDefault="00A41F9C" w:rsidP="00070F00">
      <w:pPr>
        <w:numPr>
          <w:ilvl w:val="0"/>
          <w:numId w:val="4"/>
        </w:numPr>
        <w:shd w:val="clear" w:color="auto" w:fill="D0CECE"/>
        <w:spacing w:after="0" w:line="240" w:lineRule="auto"/>
        <w:ind w:left="567" w:hanging="567"/>
        <w:jc w:val="left"/>
        <w:rPr>
          <w:szCs w:val="20"/>
        </w:rPr>
      </w:pPr>
      <w:r w:rsidRPr="008E5135">
        <w:rPr>
          <w:b/>
          <w:szCs w:val="20"/>
        </w:rPr>
        <w:t>Termin składania ofert:</w:t>
      </w:r>
      <w:r w:rsidRPr="00A07CC9">
        <w:rPr>
          <w:b/>
          <w:szCs w:val="20"/>
          <w:u w:val="single"/>
        </w:rPr>
        <w:t xml:space="preserve"> </w:t>
      </w:r>
    </w:p>
    <w:p w14:paraId="56E4617D" w14:textId="77777777" w:rsidR="00A41F9C" w:rsidRDefault="00A41F9C" w:rsidP="00814A33">
      <w:pPr>
        <w:spacing w:after="0" w:line="240" w:lineRule="auto"/>
        <w:jc w:val="left"/>
        <w:rPr>
          <w:b/>
          <w:szCs w:val="20"/>
          <w:u w:val="single"/>
        </w:rPr>
      </w:pPr>
    </w:p>
    <w:p w14:paraId="127CEAC1" w14:textId="410F7205" w:rsidR="00A41F9C" w:rsidRPr="003516D3" w:rsidRDefault="00A41F9C" w:rsidP="00814A33">
      <w:pPr>
        <w:spacing w:after="0" w:line="240" w:lineRule="auto"/>
        <w:jc w:val="left"/>
        <w:rPr>
          <w:szCs w:val="20"/>
        </w:rPr>
      </w:pPr>
      <w:r w:rsidRPr="00A07CC9">
        <w:rPr>
          <w:szCs w:val="20"/>
        </w:rPr>
        <w:t xml:space="preserve">Oferty należy składać do dnia </w:t>
      </w:r>
      <w:r w:rsidR="007137FB">
        <w:rPr>
          <w:szCs w:val="20"/>
        </w:rPr>
        <w:t>04.02.2026</w:t>
      </w:r>
      <w:bookmarkStart w:id="8" w:name="_GoBack"/>
      <w:bookmarkEnd w:id="8"/>
      <w:r w:rsidRPr="00A07CC9">
        <w:rPr>
          <w:szCs w:val="20"/>
        </w:rPr>
        <w:t xml:space="preserve"> r. do godziny </w:t>
      </w:r>
      <w:r>
        <w:rPr>
          <w:szCs w:val="20"/>
        </w:rPr>
        <w:t>10:00</w:t>
      </w:r>
      <w:r w:rsidRPr="003516D3">
        <w:rPr>
          <w:szCs w:val="20"/>
        </w:rPr>
        <w:t>. Wpływ oferty do Zamawiającego musi nastąpić przed powyższą datą i godziną</w:t>
      </w:r>
      <w:r>
        <w:rPr>
          <w:szCs w:val="20"/>
        </w:rPr>
        <w:t>.</w:t>
      </w:r>
    </w:p>
    <w:p w14:paraId="5D46A8A1" w14:textId="77777777" w:rsidR="00A41F9C" w:rsidRPr="00A07CC9" w:rsidRDefault="00A41F9C" w:rsidP="00814A33">
      <w:pPr>
        <w:spacing w:after="0" w:line="240" w:lineRule="auto"/>
        <w:ind w:left="567"/>
        <w:jc w:val="left"/>
        <w:rPr>
          <w:szCs w:val="20"/>
        </w:rPr>
      </w:pPr>
    </w:p>
    <w:p w14:paraId="7AC0235E" w14:textId="77777777" w:rsidR="00A41F9C" w:rsidRPr="008E5135" w:rsidRDefault="00A41F9C" w:rsidP="00070F00">
      <w:pPr>
        <w:numPr>
          <w:ilvl w:val="0"/>
          <w:numId w:val="4"/>
        </w:numPr>
        <w:shd w:val="clear" w:color="auto" w:fill="D0CECE"/>
        <w:spacing w:after="0" w:line="240" w:lineRule="auto"/>
        <w:ind w:left="567" w:hanging="567"/>
        <w:jc w:val="left"/>
        <w:rPr>
          <w:szCs w:val="20"/>
        </w:rPr>
      </w:pPr>
      <w:r w:rsidRPr="008E5135">
        <w:rPr>
          <w:b/>
          <w:szCs w:val="20"/>
        </w:rPr>
        <w:t>Okres związania ofertą:</w:t>
      </w:r>
      <w:r w:rsidRPr="008E5135">
        <w:rPr>
          <w:szCs w:val="20"/>
        </w:rPr>
        <w:t xml:space="preserve"> </w:t>
      </w:r>
    </w:p>
    <w:p w14:paraId="3819C928" w14:textId="77777777" w:rsidR="00A41F9C" w:rsidRDefault="00A41F9C" w:rsidP="00814A33">
      <w:pPr>
        <w:spacing w:after="0" w:line="240" w:lineRule="auto"/>
        <w:ind w:left="567"/>
        <w:jc w:val="left"/>
        <w:rPr>
          <w:szCs w:val="20"/>
        </w:rPr>
      </w:pPr>
    </w:p>
    <w:p w14:paraId="5046CEAF" w14:textId="77777777" w:rsidR="00A41F9C" w:rsidRDefault="00A41F9C" w:rsidP="00814A33">
      <w:pPr>
        <w:spacing w:after="0" w:line="240" w:lineRule="auto"/>
        <w:ind w:left="567"/>
        <w:jc w:val="left"/>
        <w:rPr>
          <w:szCs w:val="20"/>
        </w:rPr>
      </w:pPr>
      <w:r w:rsidRPr="00A07CC9">
        <w:rPr>
          <w:szCs w:val="20"/>
        </w:rPr>
        <w:t xml:space="preserve">30 dni kalendarzowych od dnia upływu terminu składania ofert.  </w:t>
      </w:r>
    </w:p>
    <w:p w14:paraId="4773F088" w14:textId="77777777" w:rsidR="00A41F9C" w:rsidRPr="00CD340A" w:rsidRDefault="00A41F9C" w:rsidP="00814A33">
      <w:pPr>
        <w:spacing w:after="0" w:line="240" w:lineRule="auto"/>
        <w:jc w:val="left"/>
        <w:rPr>
          <w:szCs w:val="20"/>
        </w:rPr>
      </w:pPr>
    </w:p>
    <w:p w14:paraId="45DF6CE5" w14:textId="77777777" w:rsidR="00A41F9C" w:rsidRPr="00513769" w:rsidRDefault="00A41F9C" w:rsidP="00070F00">
      <w:pPr>
        <w:numPr>
          <w:ilvl w:val="0"/>
          <w:numId w:val="4"/>
        </w:numPr>
        <w:shd w:val="clear" w:color="auto" w:fill="D0CECE"/>
        <w:spacing w:after="0" w:line="240" w:lineRule="auto"/>
        <w:ind w:left="567" w:hanging="567"/>
        <w:jc w:val="left"/>
        <w:rPr>
          <w:szCs w:val="20"/>
        </w:rPr>
      </w:pPr>
      <w:r w:rsidRPr="008E5135">
        <w:rPr>
          <w:b/>
          <w:szCs w:val="20"/>
        </w:rPr>
        <w:t xml:space="preserve">Sposób oceny ofert:  </w:t>
      </w:r>
    </w:p>
    <w:p w14:paraId="27615EB7" w14:textId="77777777" w:rsidR="00A41F9C" w:rsidRDefault="00A41F9C" w:rsidP="00814A33">
      <w:pPr>
        <w:spacing w:after="0" w:line="240" w:lineRule="auto"/>
        <w:ind w:left="720"/>
        <w:jc w:val="left"/>
        <w:rPr>
          <w:szCs w:val="20"/>
        </w:rPr>
      </w:pPr>
    </w:p>
    <w:p w14:paraId="5D7B5DEF" w14:textId="77777777" w:rsidR="00A41F9C" w:rsidRPr="007A7BC3" w:rsidRDefault="00A41F9C" w:rsidP="00070F00">
      <w:pPr>
        <w:numPr>
          <w:ilvl w:val="0"/>
          <w:numId w:val="6"/>
        </w:numPr>
        <w:spacing w:after="0" w:line="240" w:lineRule="auto"/>
        <w:jc w:val="left"/>
        <w:rPr>
          <w:szCs w:val="20"/>
        </w:rPr>
      </w:pPr>
      <w:r w:rsidRPr="007A7BC3">
        <w:rPr>
          <w:szCs w:val="20"/>
        </w:rPr>
        <w:t xml:space="preserve">Zamawiający dokona oceny ofert pod względem formalnym oraz zgodnie z treścią niniejszego zapytania ofertowego. W przypadku, gdy oferta nie będzie spełniać któregokolwiek z wymogów formalnych, Zamawiający wezwie Wykonawcę do uzupełnienia braków (za wyjątkiem powiązań kapitałowych lub osobowych pomiędzy Zamawiającym a Wykonawcą, których wystąpienie powoduje wykluczenie Wykonawcy z udziału w postępowaniu).  </w:t>
      </w:r>
    </w:p>
    <w:p w14:paraId="60CF704A" w14:textId="77777777" w:rsidR="00A41F9C" w:rsidRPr="00A07CC9" w:rsidRDefault="00A41F9C" w:rsidP="00070F00">
      <w:pPr>
        <w:numPr>
          <w:ilvl w:val="0"/>
          <w:numId w:val="6"/>
        </w:numPr>
        <w:spacing w:after="0" w:line="240" w:lineRule="auto"/>
        <w:jc w:val="left"/>
        <w:rPr>
          <w:szCs w:val="20"/>
        </w:rPr>
      </w:pPr>
      <w:r w:rsidRPr="00A07CC9">
        <w:rPr>
          <w:szCs w:val="20"/>
        </w:rPr>
        <w:t>Oferta złożona po terminie</w:t>
      </w:r>
      <w:r>
        <w:rPr>
          <w:szCs w:val="20"/>
        </w:rPr>
        <w:t xml:space="preserve"> lub </w:t>
      </w:r>
      <w:r w:rsidRPr="00A07CC9">
        <w:rPr>
          <w:szCs w:val="20"/>
        </w:rPr>
        <w:t xml:space="preserve"> </w:t>
      </w:r>
      <w:r>
        <w:rPr>
          <w:szCs w:val="20"/>
        </w:rPr>
        <w:t xml:space="preserve">nie </w:t>
      </w:r>
      <w:r w:rsidRPr="00757472">
        <w:rPr>
          <w:szCs w:val="20"/>
        </w:rPr>
        <w:t>za pośrednictwem aplikacji BK2021</w:t>
      </w:r>
      <w:r w:rsidRPr="00A07CC9">
        <w:rPr>
          <w:szCs w:val="20"/>
        </w:rPr>
        <w:t xml:space="preserve">zostanie odrzucona bez rozpoznania. Zamawiający nie przewiduje procedury odwoławczej. Z tytułu odrzucenia oferty nie przysługują żadne roszczenia wobec Zamawiającego.  </w:t>
      </w:r>
    </w:p>
    <w:p w14:paraId="1113B841" w14:textId="77777777" w:rsidR="00A41F9C" w:rsidRDefault="00A41F9C" w:rsidP="00070F00">
      <w:pPr>
        <w:numPr>
          <w:ilvl w:val="0"/>
          <w:numId w:val="6"/>
        </w:numPr>
        <w:spacing w:after="0" w:line="240" w:lineRule="auto"/>
        <w:jc w:val="left"/>
        <w:rPr>
          <w:szCs w:val="20"/>
        </w:rPr>
      </w:pPr>
      <w:r w:rsidRPr="00A07CC9">
        <w:rPr>
          <w:szCs w:val="20"/>
        </w:rPr>
        <w:t xml:space="preserve">Za najkorzystniejszą zostanie uznana oferta, która uzyska najwyższą liczbę punktów, stanowiącą sumę punktów uzyskanych w poszczególnych kryteriach oceny. </w:t>
      </w:r>
    </w:p>
    <w:p w14:paraId="3C904245" w14:textId="77777777" w:rsidR="00A41F9C" w:rsidRDefault="00A41F9C" w:rsidP="00070F00">
      <w:pPr>
        <w:numPr>
          <w:ilvl w:val="0"/>
          <w:numId w:val="6"/>
        </w:numPr>
        <w:spacing w:after="0" w:line="240" w:lineRule="auto"/>
        <w:jc w:val="left"/>
        <w:rPr>
          <w:szCs w:val="20"/>
        </w:rPr>
      </w:pPr>
      <w:r w:rsidRPr="00513769">
        <w:rPr>
          <w:szCs w:val="20"/>
        </w:rPr>
        <w:t>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będzie żądał od wykonawcy złożenia w wyznaczonym terminie wyjaśnień, w tym złożenia dowodów w zakresie wyliczenia ceny lub kosztu. Zamawiający oceni podane informacje w konsultacji z wykonawcą i może odrzucić tę ofertę wyłącznie w przypadku, gdy złożone wyjaśnienia wraz z dowodami nie uzasadniają podanej ceny lub kosztu w tej ofercie.</w:t>
      </w:r>
    </w:p>
    <w:p w14:paraId="054B34CD" w14:textId="77777777" w:rsidR="00A41F9C" w:rsidRPr="00513769" w:rsidRDefault="00A41F9C" w:rsidP="00070F00">
      <w:pPr>
        <w:numPr>
          <w:ilvl w:val="0"/>
          <w:numId w:val="6"/>
        </w:numPr>
        <w:spacing w:after="0" w:line="240" w:lineRule="auto"/>
        <w:jc w:val="left"/>
        <w:rPr>
          <w:szCs w:val="20"/>
        </w:rPr>
      </w:pPr>
      <w:r w:rsidRPr="00513769">
        <w:rPr>
          <w:szCs w:val="20"/>
        </w:rPr>
        <w:t>Informację o wyniku postępowania ogłasza się w taki sposób, w jaki zostało upublicznione zapytanie ofertowe. Informacja ta zawiera imię i nazwisko albo nazwę wybranego wykonawcy, jego siedzibę (miejscowość) oraz cenę najkorzystniejszej oferty.</w:t>
      </w:r>
    </w:p>
    <w:p w14:paraId="313546E2" w14:textId="77777777" w:rsidR="00A41F9C" w:rsidRPr="00F47F20" w:rsidRDefault="00A41F9C" w:rsidP="00814A33">
      <w:pPr>
        <w:spacing w:after="0" w:line="240" w:lineRule="auto"/>
        <w:jc w:val="left"/>
        <w:rPr>
          <w:szCs w:val="20"/>
        </w:rPr>
      </w:pPr>
    </w:p>
    <w:p w14:paraId="63ED1E99" w14:textId="77777777" w:rsidR="00A41F9C" w:rsidRPr="00513769" w:rsidRDefault="00A41F9C" w:rsidP="00070F00">
      <w:pPr>
        <w:numPr>
          <w:ilvl w:val="0"/>
          <w:numId w:val="4"/>
        </w:numPr>
        <w:shd w:val="clear" w:color="auto" w:fill="D0CECE"/>
        <w:spacing w:after="0" w:line="240" w:lineRule="auto"/>
        <w:ind w:left="567" w:hanging="567"/>
        <w:jc w:val="left"/>
        <w:rPr>
          <w:b/>
          <w:szCs w:val="20"/>
        </w:rPr>
      </w:pPr>
      <w:r w:rsidRPr="008E5135">
        <w:rPr>
          <w:b/>
          <w:szCs w:val="20"/>
        </w:rPr>
        <w:t>Informacja na temat ewentualnych zamówień uzupełniających</w:t>
      </w:r>
    </w:p>
    <w:p w14:paraId="545B3F8E" w14:textId="77777777" w:rsidR="0083505E" w:rsidRDefault="0083505E" w:rsidP="00814A33">
      <w:pPr>
        <w:tabs>
          <w:tab w:val="left" w:pos="0"/>
        </w:tabs>
        <w:jc w:val="left"/>
        <w:rPr>
          <w:szCs w:val="20"/>
        </w:rPr>
      </w:pPr>
    </w:p>
    <w:p w14:paraId="1ABBACE6" w14:textId="558E6F93" w:rsidR="00A41F9C" w:rsidRDefault="00A41F9C" w:rsidP="00814A33">
      <w:pPr>
        <w:tabs>
          <w:tab w:val="left" w:pos="0"/>
        </w:tabs>
        <w:jc w:val="left"/>
        <w:rPr>
          <w:szCs w:val="20"/>
        </w:rPr>
      </w:pPr>
      <w:r w:rsidRPr="00F47F20">
        <w:rPr>
          <w:szCs w:val="20"/>
        </w:rPr>
        <w:t xml:space="preserve">Zamawiający </w:t>
      </w:r>
      <w:r>
        <w:rPr>
          <w:szCs w:val="20"/>
        </w:rPr>
        <w:t xml:space="preserve">nie </w:t>
      </w:r>
      <w:r w:rsidRPr="00F47F20">
        <w:rPr>
          <w:szCs w:val="20"/>
        </w:rPr>
        <w:t xml:space="preserve">przewiduje </w:t>
      </w:r>
      <w:r>
        <w:rPr>
          <w:szCs w:val="20"/>
        </w:rPr>
        <w:t>udzielania</w:t>
      </w:r>
      <w:r w:rsidRPr="00F47F20">
        <w:rPr>
          <w:szCs w:val="20"/>
        </w:rPr>
        <w:t xml:space="preserve"> zamówień uzupełniających</w:t>
      </w:r>
      <w:r>
        <w:rPr>
          <w:szCs w:val="20"/>
        </w:rPr>
        <w:t>.</w:t>
      </w:r>
      <w:r w:rsidRPr="00F47F20">
        <w:rPr>
          <w:szCs w:val="20"/>
        </w:rPr>
        <w:t xml:space="preserve"> </w:t>
      </w:r>
    </w:p>
    <w:p w14:paraId="34EEF4E9" w14:textId="77777777" w:rsidR="0083505E" w:rsidRDefault="0083505E" w:rsidP="00814A33">
      <w:pPr>
        <w:tabs>
          <w:tab w:val="left" w:pos="0"/>
        </w:tabs>
        <w:jc w:val="left"/>
        <w:rPr>
          <w:szCs w:val="20"/>
        </w:rPr>
      </w:pPr>
    </w:p>
    <w:p w14:paraId="2CE4BAD0" w14:textId="77777777" w:rsidR="00A41F9C" w:rsidRPr="008E5135" w:rsidRDefault="00A41F9C" w:rsidP="00070F00">
      <w:pPr>
        <w:numPr>
          <w:ilvl w:val="0"/>
          <w:numId w:val="4"/>
        </w:numPr>
        <w:shd w:val="clear" w:color="auto" w:fill="D0CECE"/>
        <w:spacing w:after="0" w:line="240" w:lineRule="auto"/>
        <w:ind w:left="567" w:hanging="567"/>
        <w:jc w:val="left"/>
        <w:rPr>
          <w:b/>
          <w:szCs w:val="20"/>
        </w:rPr>
      </w:pPr>
      <w:r w:rsidRPr="008E5135">
        <w:rPr>
          <w:b/>
          <w:szCs w:val="20"/>
        </w:rPr>
        <w:t xml:space="preserve"> Informacja na temat zakresu wykluczenia</w:t>
      </w:r>
    </w:p>
    <w:p w14:paraId="5DDF8D6F" w14:textId="77777777" w:rsidR="00A41F9C" w:rsidRPr="00DB7652" w:rsidRDefault="00A41F9C" w:rsidP="00814A33">
      <w:pPr>
        <w:spacing w:after="0" w:line="240" w:lineRule="auto"/>
        <w:ind w:left="567"/>
        <w:jc w:val="left"/>
        <w:rPr>
          <w:b/>
          <w:szCs w:val="20"/>
          <w:u w:val="single"/>
        </w:rPr>
      </w:pPr>
    </w:p>
    <w:p w14:paraId="6441CD4A" w14:textId="77777777" w:rsidR="00A41F9C" w:rsidRPr="00DB7652" w:rsidRDefault="00A41F9C" w:rsidP="00814A33">
      <w:pPr>
        <w:tabs>
          <w:tab w:val="left" w:pos="0"/>
        </w:tabs>
        <w:jc w:val="left"/>
        <w:rPr>
          <w:szCs w:val="20"/>
        </w:rPr>
      </w:pPr>
      <w:r w:rsidRPr="00F47F20">
        <w:rPr>
          <w:szCs w:val="20"/>
        </w:rPr>
        <w:t>O udzielenie zamówienia nie mogą się ubiegać Wykonawcy powiązani osobowo lub kapitałowo z </w:t>
      </w:r>
      <w:r>
        <w:rPr>
          <w:szCs w:val="20"/>
        </w:rPr>
        <w:t xml:space="preserve">Zamawiającym. </w:t>
      </w:r>
    </w:p>
    <w:p w14:paraId="4B6D7449" w14:textId="77777777" w:rsidR="00A41F9C" w:rsidRPr="001443FA" w:rsidRDefault="00A41F9C" w:rsidP="00814A33">
      <w:pPr>
        <w:tabs>
          <w:tab w:val="left" w:pos="0"/>
        </w:tabs>
        <w:jc w:val="left"/>
        <w:rPr>
          <w:szCs w:val="20"/>
        </w:rPr>
      </w:pPr>
      <w:r w:rsidRPr="001443FA">
        <w:rPr>
          <w:szCs w:val="20"/>
        </w:rPr>
        <w:t>W celu uniknięcia konfliktu interesów Zamawiający wykluczy z postępowania o udzielenie zamówienia Wykonawcę powiązanego z Zamawiającym osobowo lub kapitałowo.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wykonawcy, a wykonawcą,</w:t>
      </w:r>
      <w:r>
        <w:rPr>
          <w:szCs w:val="20"/>
        </w:rPr>
        <w:t xml:space="preserve"> polegające w szczególności na:</w:t>
      </w:r>
    </w:p>
    <w:p w14:paraId="4112FDA5" w14:textId="77777777" w:rsidR="00A41F9C" w:rsidRPr="001443FA" w:rsidRDefault="00A41F9C" w:rsidP="00070F00">
      <w:pPr>
        <w:numPr>
          <w:ilvl w:val="0"/>
          <w:numId w:val="8"/>
        </w:numPr>
        <w:tabs>
          <w:tab w:val="left" w:pos="1134"/>
        </w:tabs>
        <w:spacing w:after="40" w:line="26" w:lineRule="atLeast"/>
        <w:ind w:left="1134" w:hanging="425"/>
        <w:jc w:val="left"/>
        <w:rPr>
          <w:szCs w:val="20"/>
        </w:rPr>
      </w:pPr>
      <w:r w:rsidRPr="001443FA">
        <w:rPr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09976B7" w14:textId="77777777" w:rsidR="00A41F9C" w:rsidRPr="001443FA" w:rsidRDefault="00A41F9C" w:rsidP="00070F00">
      <w:pPr>
        <w:numPr>
          <w:ilvl w:val="0"/>
          <w:numId w:val="8"/>
        </w:numPr>
        <w:tabs>
          <w:tab w:val="left" w:pos="1134"/>
        </w:tabs>
        <w:spacing w:after="40" w:line="26" w:lineRule="atLeast"/>
        <w:ind w:left="1134" w:hanging="425"/>
        <w:jc w:val="left"/>
        <w:rPr>
          <w:szCs w:val="20"/>
        </w:rPr>
      </w:pPr>
      <w:r w:rsidRPr="001443FA">
        <w:rPr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zamawiającymi, jego zastępcą prawnym lub członkami organów zarządzających lub organów nadzorczych zamawiającego,</w:t>
      </w:r>
    </w:p>
    <w:p w14:paraId="6A6C00CD" w14:textId="77777777" w:rsidR="00A41F9C" w:rsidRDefault="00A41F9C" w:rsidP="00070F00">
      <w:pPr>
        <w:numPr>
          <w:ilvl w:val="0"/>
          <w:numId w:val="8"/>
        </w:numPr>
        <w:tabs>
          <w:tab w:val="left" w:pos="1134"/>
        </w:tabs>
        <w:spacing w:after="40" w:line="26" w:lineRule="atLeast"/>
        <w:ind w:left="1134" w:hanging="425"/>
        <w:jc w:val="left"/>
        <w:rPr>
          <w:szCs w:val="20"/>
        </w:rPr>
      </w:pPr>
      <w:r w:rsidRPr="001443FA">
        <w:rPr>
          <w:szCs w:val="20"/>
        </w:rPr>
        <w:t>pozostawaniu w takim stosunku prawnym lub faktycznym, że istnieje uzasadniona wątpliwość co do bezstronności lub niezależności w związku z postępowaniem o udzielenie zamówienia drugiego stopnia w linii bocznej lub w stosunku przysposobienia, opieki lub kurateli.</w:t>
      </w:r>
    </w:p>
    <w:p w14:paraId="4C67ACC3" w14:textId="107B69E2" w:rsidR="00A41F9C" w:rsidRDefault="00A41F9C" w:rsidP="00814A33">
      <w:pPr>
        <w:tabs>
          <w:tab w:val="left" w:pos="0"/>
        </w:tabs>
        <w:jc w:val="left"/>
        <w:rPr>
          <w:b/>
          <w:szCs w:val="20"/>
        </w:rPr>
      </w:pPr>
      <w:r w:rsidRPr="00F47F20">
        <w:rPr>
          <w:b/>
          <w:szCs w:val="20"/>
        </w:rPr>
        <w:t xml:space="preserve">W przypadku złożenia oferty przez Wykonawcę powiązanego osobowo lub kapitałowo z Zamawiającym, zostanie on wykluczony z udziału  w postępowaniu ofertowym. </w:t>
      </w:r>
    </w:p>
    <w:p w14:paraId="6999C15D" w14:textId="77777777" w:rsidR="0083505E" w:rsidRPr="00DB7652" w:rsidRDefault="0083505E" w:rsidP="00814A33">
      <w:pPr>
        <w:tabs>
          <w:tab w:val="left" w:pos="0"/>
        </w:tabs>
        <w:jc w:val="left"/>
        <w:rPr>
          <w:b/>
          <w:szCs w:val="20"/>
        </w:rPr>
      </w:pPr>
    </w:p>
    <w:p w14:paraId="405B8B15" w14:textId="78CB91F2" w:rsidR="00A41F9C" w:rsidRPr="008E5135" w:rsidRDefault="00A41F9C" w:rsidP="00070F00">
      <w:pPr>
        <w:numPr>
          <w:ilvl w:val="0"/>
          <w:numId w:val="4"/>
        </w:numPr>
        <w:shd w:val="clear" w:color="auto" w:fill="D0CECE"/>
        <w:spacing w:after="0" w:line="240" w:lineRule="auto"/>
        <w:ind w:left="567" w:hanging="567"/>
        <w:jc w:val="left"/>
        <w:rPr>
          <w:b/>
          <w:szCs w:val="20"/>
        </w:rPr>
      </w:pPr>
      <w:r w:rsidRPr="008E5135">
        <w:rPr>
          <w:b/>
          <w:szCs w:val="20"/>
        </w:rPr>
        <w:t xml:space="preserve">Określenie warunków zmiany umowy zawartej w wyniku </w:t>
      </w:r>
      <w:r w:rsidR="00814A33">
        <w:rPr>
          <w:b/>
          <w:szCs w:val="20"/>
        </w:rPr>
        <w:t>przeprowadzonego postępowania o </w:t>
      </w:r>
      <w:r w:rsidRPr="008E5135">
        <w:rPr>
          <w:b/>
          <w:szCs w:val="20"/>
        </w:rPr>
        <w:t xml:space="preserve">udzielenie zamówienia publicznego </w:t>
      </w:r>
    </w:p>
    <w:p w14:paraId="12F38118" w14:textId="77777777" w:rsidR="00A41F9C" w:rsidRPr="00DB7652" w:rsidRDefault="00A41F9C" w:rsidP="00814A33">
      <w:pPr>
        <w:spacing w:after="0" w:line="240" w:lineRule="auto"/>
        <w:ind w:left="567"/>
        <w:jc w:val="left"/>
        <w:rPr>
          <w:b/>
          <w:szCs w:val="20"/>
          <w:u w:val="single"/>
        </w:rPr>
      </w:pPr>
    </w:p>
    <w:p w14:paraId="4289EB44" w14:textId="1BE60A5C" w:rsidR="00A41F9C" w:rsidRPr="00814A33" w:rsidRDefault="00A41F9C" w:rsidP="00070F00">
      <w:pPr>
        <w:numPr>
          <w:ilvl w:val="0"/>
          <w:numId w:val="7"/>
        </w:numPr>
        <w:spacing w:after="0" w:line="240" w:lineRule="auto"/>
        <w:ind w:left="708"/>
        <w:jc w:val="left"/>
        <w:rPr>
          <w:szCs w:val="20"/>
        </w:rPr>
      </w:pPr>
      <w:r w:rsidRPr="00814A33">
        <w:rPr>
          <w:szCs w:val="20"/>
        </w:rPr>
        <w:t>Zamawiający przewiduje możliwość wprowadzenia zmian postanowień zawartej umowy z wybranym Wykonawcą w stosunku do treści oferty, na podstawie której dokonano wyboru Wykonawcy. Zamawiający nie przewiduje możliwość wprowadzenia istotnych zmian postanowień zawartej umowy z wybranym Wykonawcą. Zmiana umowy w sprawie zamówienia jest istotna, jeżeli powoduje, że charakter umowy zmienia się w sposób istotny w stosunku do pierwotnej umowy, w</w:t>
      </w:r>
      <w:r w:rsidR="00814A33">
        <w:rPr>
          <w:szCs w:val="20"/>
        </w:rPr>
        <w:t> </w:t>
      </w:r>
      <w:r w:rsidRPr="00814A33">
        <w:rPr>
          <w:szCs w:val="20"/>
        </w:rPr>
        <w:t>szczególności jeżeli zmiana: wprowadza warunki, które gdyby zostały zastosowane w postępowaniu o udzielenie zamówienia, to wzięliby w nim udział</w:t>
      </w:r>
      <w:r w:rsidR="00814A33" w:rsidRPr="00814A33">
        <w:rPr>
          <w:szCs w:val="20"/>
        </w:rPr>
        <w:t xml:space="preserve"> </w:t>
      </w:r>
      <w:r w:rsidRPr="00814A33">
        <w:rPr>
          <w:szCs w:val="20"/>
        </w:rPr>
        <w:t>lub mogliby wziąć udział inni wykonawcy lub przyjęte zostałyby oferty innej treści; narusza równowagę ekonomiczną stron umowy na korzyść wykonawcy, w sposób nieprzewidziany w pierwotnej umowie; w sposób znaczny rozszerza albo zmniejsza zakres świadczeń i zobowiązań wynikający z umowy; polega na zastąpieniu wykonawcy, któremu zamawiający udzielił zamówienia, nowym wykonawcą w przypadkach innych, niż wskazane w lit. d.</w:t>
      </w:r>
      <w:r w:rsidRPr="00814A33">
        <w:rPr>
          <w:szCs w:val="20"/>
        </w:rPr>
        <w:cr/>
      </w:r>
    </w:p>
    <w:p w14:paraId="40136B0B" w14:textId="77777777" w:rsidR="00A41F9C" w:rsidRPr="00F47F20" w:rsidRDefault="00A41F9C" w:rsidP="00070F00">
      <w:pPr>
        <w:numPr>
          <w:ilvl w:val="0"/>
          <w:numId w:val="7"/>
        </w:numPr>
        <w:spacing w:after="0" w:line="240" w:lineRule="auto"/>
        <w:jc w:val="left"/>
        <w:rPr>
          <w:szCs w:val="20"/>
        </w:rPr>
      </w:pPr>
      <w:r w:rsidRPr="00F47F20">
        <w:rPr>
          <w:szCs w:val="20"/>
        </w:rPr>
        <w:t xml:space="preserve">Dopuszczalne będą zmiany, dotyczące w szczególności: </w:t>
      </w:r>
    </w:p>
    <w:p w14:paraId="43FE4895" w14:textId="729536CC" w:rsidR="00A41F9C" w:rsidRPr="007A7BC3" w:rsidRDefault="00A41F9C" w:rsidP="00070F00">
      <w:pPr>
        <w:numPr>
          <w:ilvl w:val="0"/>
          <w:numId w:val="19"/>
        </w:numPr>
        <w:shd w:val="clear" w:color="auto" w:fill="FFFFFF"/>
        <w:tabs>
          <w:tab w:val="left" w:pos="1134"/>
        </w:tabs>
        <w:spacing w:after="40" w:line="26" w:lineRule="atLeast"/>
        <w:ind w:left="1134" w:hanging="425"/>
        <w:jc w:val="left"/>
        <w:rPr>
          <w:szCs w:val="20"/>
        </w:rPr>
      </w:pPr>
      <w:r w:rsidRPr="007A7BC3">
        <w:rPr>
          <w:szCs w:val="20"/>
        </w:rPr>
        <w:t>zmianie jakichkolwiek rozporządzeń i przepisów i innych dokumentów, w tym dokumentów programowych</w:t>
      </w:r>
      <w:r w:rsidRPr="007A7BC3">
        <w:t xml:space="preserve"> </w:t>
      </w:r>
      <w:r w:rsidRPr="007A7BC3">
        <w:rPr>
          <w:szCs w:val="20"/>
        </w:rPr>
        <w:t>programu regionalnego Fundusze Europejskie dla Podkarpacia 2021-2027, maj</w:t>
      </w:r>
      <w:r w:rsidR="00814A33">
        <w:rPr>
          <w:szCs w:val="20"/>
        </w:rPr>
        <w:t>ących wpływ na realizację umowy;</w:t>
      </w:r>
    </w:p>
    <w:p w14:paraId="0D334FD4" w14:textId="5F01AAFC" w:rsidR="00A41F9C" w:rsidRDefault="00A41F9C" w:rsidP="00070F00">
      <w:pPr>
        <w:numPr>
          <w:ilvl w:val="0"/>
          <w:numId w:val="19"/>
        </w:numPr>
        <w:tabs>
          <w:tab w:val="left" w:pos="1134"/>
        </w:tabs>
        <w:spacing w:after="40" w:line="26" w:lineRule="atLeast"/>
        <w:ind w:left="1134" w:hanging="425"/>
        <w:jc w:val="left"/>
        <w:rPr>
          <w:szCs w:val="20"/>
        </w:rPr>
      </w:pPr>
      <w:r w:rsidRPr="00CD340A">
        <w:rPr>
          <w:szCs w:val="20"/>
        </w:rPr>
        <w:t xml:space="preserve">zmiany terminu płatności; </w:t>
      </w:r>
    </w:p>
    <w:p w14:paraId="5E0965C1" w14:textId="497CB95B" w:rsidR="00C83604" w:rsidRPr="00CD340A" w:rsidRDefault="00C83604" w:rsidP="00070F00">
      <w:pPr>
        <w:numPr>
          <w:ilvl w:val="0"/>
          <w:numId w:val="19"/>
        </w:numPr>
        <w:tabs>
          <w:tab w:val="left" w:pos="1134"/>
        </w:tabs>
        <w:spacing w:after="40" w:line="26" w:lineRule="atLeast"/>
        <w:ind w:left="1134" w:hanging="425"/>
        <w:jc w:val="left"/>
        <w:rPr>
          <w:szCs w:val="20"/>
        </w:rPr>
      </w:pPr>
      <w:r>
        <w:rPr>
          <w:szCs w:val="20"/>
        </w:rPr>
        <w:t>zmiany terminu realizacji;</w:t>
      </w:r>
    </w:p>
    <w:p w14:paraId="3553BF28" w14:textId="195AA222" w:rsidR="004723D8" w:rsidRDefault="004723D8" w:rsidP="00070F00">
      <w:pPr>
        <w:numPr>
          <w:ilvl w:val="0"/>
          <w:numId w:val="19"/>
        </w:numPr>
        <w:tabs>
          <w:tab w:val="left" w:pos="1134"/>
        </w:tabs>
        <w:spacing w:after="40" w:line="26" w:lineRule="atLeast"/>
        <w:ind w:left="1134" w:hanging="425"/>
        <w:jc w:val="left"/>
        <w:rPr>
          <w:szCs w:val="20"/>
        </w:rPr>
      </w:pPr>
      <w:r>
        <w:rPr>
          <w:szCs w:val="20"/>
        </w:rPr>
        <w:t>zmniejszenia liczby godzin wsparcia w ramach danej części zamówienia z uwagi na mniejsze niż zakładano zapotrzebowanie na wsparcie;</w:t>
      </w:r>
    </w:p>
    <w:p w14:paraId="048A2760" w14:textId="492F4415" w:rsidR="00A41F9C" w:rsidRDefault="00A41F9C" w:rsidP="00070F00">
      <w:pPr>
        <w:numPr>
          <w:ilvl w:val="0"/>
          <w:numId w:val="19"/>
        </w:numPr>
        <w:tabs>
          <w:tab w:val="left" w:pos="1134"/>
        </w:tabs>
        <w:spacing w:after="40" w:line="26" w:lineRule="atLeast"/>
        <w:ind w:left="1134" w:hanging="425"/>
        <w:jc w:val="left"/>
        <w:rPr>
          <w:szCs w:val="20"/>
        </w:rPr>
      </w:pPr>
      <w:r w:rsidRPr="00CD340A">
        <w:rPr>
          <w:szCs w:val="20"/>
        </w:rPr>
        <w:t>zmiany wynagrodzenia (</w:t>
      </w:r>
      <w:r w:rsidRPr="00F47F20">
        <w:rPr>
          <w:szCs w:val="20"/>
        </w:rPr>
        <w:t>zmiany urzędowej stawki podatku VAT</w:t>
      </w:r>
      <w:r w:rsidR="00814A33">
        <w:rPr>
          <w:szCs w:val="20"/>
        </w:rPr>
        <w:t>), bez zmiany kwoty brutto – z </w:t>
      </w:r>
      <w:r>
        <w:rPr>
          <w:szCs w:val="20"/>
        </w:rPr>
        <w:t>tym zastrzeżeniem, że Zamawiający dopuszcza w tym zakresie możliwość nie zmieniania umowy albowiem kwota brutto jest niezmienna, tj. w toku wykonywania umowy Wykonawca będzie wystawiał faktury z nową stawką podatku VAT, ale bez wpływu na kwotę brutto;</w:t>
      </w:r>
    </w:p>
    <w:p w14:paraId="4315398F" w14:textId="77777777" w:rsidR="00A41F9C" w:rsidRPr="00F63303" w:rsidRDefault="00A41F9C" w:rsidP="00070F00">
      <w:pPr>
        <w:numPr>
          <w:ilvl w:val="0"/>
          <w:numId w:val="19"/>
        </w:numPr>
        <w:tabs>
          <w:tab w:val="left" w:pos="1134"/>
        </w:tabs>
        <w:spacing w:after="40" w:line="26" w:lineRule="atLeast"/>
        <w:ind w:left="1134" w:hanging="425"/>
        <w:jc w:val="left"/>
        <w:rPr>
          <w:szCs w:val="20"/>
        </w:rPr>
      </w:pPr>
      <w:r w:rsidRPr="00F63303">
        <w:rPr>
          <w:szCs w:val="20"/>
        </w:rPr>
        <w:t xml:space="preserve">zmiany organizacyjnej polegającej na zmianie osób, wykonawców i innych podmiotów współpracujących przy realizacji zamówienia pod warunkiem, że ich uprawnienia i doświadczenie nie są gorsze od tych, jakie posiadają podmioty zamieniane. Zmiany te mogą nastąpić z przyczyn organizacyjnych pod warunkiem, że ww. osoby i podmioty spełniają wszystkie wymogi wynikające z zapytania ofertowego i złożonej oferty. </w:t>
      </w:r>
    </w:p>
    <w:p w14:paraId="204DF8D2" w14:textId="77777777" w:rsidR="00A41F9C" w:rsidRPr="00EF5388" w:rsidRDefault="00A41F9C" w:rsidP="00814A33">
      <w:pPr>
        <w:tabs>
          <w:tab w:val="left" w:pos="1134"/>
        </w:tabs>
        <w:spacing w:after="40" w:line="26" w:lineRule="atLeast"/>
        <w:ind w:left="1134"/>
        <w:jc w:val="left"/>
        <w:rPr>
          <w:szCs w:val="20"/>
        </w:rPr>
      </w:pPr>
    </w:p>
    <w:p w14:paraId="6A4F49E8" w14:textId="77777777" w:rsidR="00A41F9C" w:rsidRPr="00A634D5" w:rsidRDefault="00A41F9C" w:rsidP="00070F00">
      <w:pPr>
        <w:numPr>
          <w:ilvl w:val="0"/>
          <w:numId w:val="7"/>
        </w:numPr>
        <w:tabs>
          <w:tab w:val="num" w:pos="284"/>
        </w:tabs>
        <w:spacing w:after="0" w:line="240" w:lineRule="auto"/>
        <w:jc w:val="left"/>
        <w:rPr>
          <w:szCs w:val="20"/>
        </w:rPr>
      </w:pPr>
      <w:r w:rsidRPr="00F47F20">
        <w:rPr>
          <w:szCs w:val="20"/>
        </w:rPr>
        <w:t>Wszelkie zmiany i uzupełnienia do umowy zawartej</w:t>
      </w:r>
      <w:r>
        <w:rPr>
          <w:szCs w:val="20"/>
        </w:rPr>
        <w:t xml:space="preserve"> z wybranym Wykonawcą muszą być </w:t>
      </w:r>
      <w:r w:rsidRPr="00F47F20">
        <w:rPr>
          <w:szCs w:val="20"/>
        </w:rPr>
        <w:t>dokonywane w formie pisemnych aneksów do umowy pod</w:t>
      </w:r>
      <w:r>
        <w:rPr>
          <w:szCs w:val="20"/>
        </w:rPr>
        <w:t>pisanych przez obie strony, pod </w:t>
      </w:r>
      <w:r w:rsidRPr="00F47F20">
        <w:rPr>
          <w:szCs w:val="20"/>
        </w:rPr>
        <w:t>rygorem nieważności.</w:t>
      </w:r>
    </w:p>
    <w:p w14:paraId="7ED33D44" w14:textId="77777777" w:rsidR="00A41F9C" w:rsidRPr="00F47F20" w:rsidRDefault="00A41F9C" w:rsidP="00814A33">
      <w:pPr>
        <w:pStyle w:val="Bezodstpw"/>
        <w:tabs>
          <w:tab w:val="left" w:pos="284"/>
        </w:tabs>
        <w:ind w:left="284"/>
        <w:rPr>
          <w:rFonts w:ascii="Arial" w:hAnsi="Arial" w:cs="Arial"/>
          <w:sz w:val="20"/>
          <w:szCs w:val="20"/>
        </w:rPr>
      </w:pPr>
    </w:p>
    <w:p w14:paraId="08E260CD" w14:textId="77777777" w:rsidR="00A41F9C" w:rsidRPr="008E5135" w:rsidRDefault="00A41F9C" w:rsidP="00070F00">
      <w:pPr>
        <w:numPr>
          <w:ilvl w:val="0"/>
          <w:numId w:val="4"/>
        </w:numPr>
        <w:shd w:val="clear" w:color="auto" w:fill="D0CECE"/>
        <w:spacing w:after="0" w:line="240" w:lineRule="auto"/>
        <w:ind w:left="567" w:hanging="567"/>
        <w:jc w:val="left"/>
        <w:rPr>
          <w:b/>
          <w:szCs w:val="20"/>
        </w:rPr>
      </w:pPr>
      <w:r w:rsidRPr="008E5135">
        <w:rPr>
          <w:b/>
          <w:szCs w:val="20"/>
        </w:rPr>
        <w:t xml:space="preserve">Istotne dla stron postanowienia, które zostaną wprowadzone do treści zawartej umowy w sprawie realizacji przedmiotu zamówienia </w:t>
      </w:r>
    </w:p>
    <w:p w14:paraId="6FA85F21" w14:textId="77777777" w:rsidR="00A41F9C" w:rsidRPr="00F47F20" w:rsidRDefault="00A41F9C" w:rsidP="00814A33">
      <w:pPr>
        <w:tabs>
          <w:tab w:val="left" w:pos="0"/>
        </w:tabs>
        <w:ind w:left="284"/>
        <w:jc w:val="left"/>
        <w:rPr>
          <w:iCs/>
          <w:szCs w:val="20"/>
          <w:u w:val="single"/>
        </w:rPr>
      </w:pPr>
    </w:p>
    <w:p w14:paraId="295659D8" w14:textId="77777777" w:rsidR="00A41F9C" w:rsidRPr="00DB7652" w:rsidRDefault="00A41F9C" w:rsidP="00814A33">
      <w:pPr>
        <w:jc w:val="left"/>
        <w:rPr>
          <w:iCs/>
          <w:szCs w:val="20"/>
          <w:u w:val="single"/>
        </w:rPr>
      </w:pPr>
      <w:r w:rsidRPr="00F47F20">
        <w:rPr>
          <w:iCs/>
          <w:szCs w:val="20"/>
          <w:u w:val="single"/>
        </w:rPr>
        <w:t xml:space="preserve">Wymagania dotyczące należytego wykonania Umowy: </w:t>
      </w:r>
    </w:p>
    <w:p w14:paraId="70C179D3" w14:textId="77777777" w:rsidR="00A41F9C" w:rsidRPr="00814A33" w:rsidRDefault="00A41F9C" w:rsidP="00070F00">
      <w:pPr>
        <w:numPr>
          <w:ilvl w:val="0"/>
          <w:numId w:val="9"/>
        </w:numPr>
        <w:spacing w:after="0" w:line="240" w:lineRule="auto"/>
        <w:jc w:val="left"/>
        <w:rPr>
          <w:szCs w:val="20"/>
        </w:rPr>
      </w:pPr>
      <w:r w:rsidRPr="00814A33">
        <w:rPr>
          <w:szCs w:val="20"/>
        </w:rPr>
        <w:t>Zamawiający ma prawo do naliczenia Wykonawcy następujących kar umownych:</w:t>
      </w:r>
    </w:p>
    <w:p w14:paraId="496B82FF" w14:textId="5008F090" w:rsidR="00A41F9C" w:rsidRPr="00814A33" w:rsidRDefault="00A41F9C" w:rsidP="00070F00">
      <w:pPr>
        <w:numPr>
          <w:ilvl w:val="0"/>
          <w:numId w:val="10"/>
        </w:numPr>
        <w:tabs>
          <w:tab w:val="left" w:pos="1134"/>
        </w:tabs>
        <w:spacing w:after="40" w:line="26" w:lineRule="atLeast"/>
        <w:ind w:left="1134" w:hanging="425"/>
        <w:jc w:val="left"/>
        <w:rPr>
          <w:szCs w:val="20"/>
        </w:rPr>
      </w:pPr>
      <w:r w:rsidRPr="00814A33">
        <w:rPr>
          <w:szCs w:val="20"/>
        </w:rPr>
        <w:t xml:space="preserve">za niewykonanie </w:t>
      </w:r>
      <w:r w:rsidR="00814A33" w:rsidRPr="00814A33">
        <w:rPr>
          <w:szCs w:val="20"/>
        </w:rPr>
        <w:t>jednostkowego zamówienia</w:t>
      </w:r>
      <w:r w:rsidRPr="00814A33">
        <w:rPr>
          <w:szCs w:val="20"/>
        </w:rPr>
        <w:t xml:space="preserve"> we wskazanym terminie, w wysokości </w:t>
      </w:r>
      <w:r w:rsidRPr="00814A33">
        <w:rPr>
          <w:szCs w:val="20"/>
        </w:rPr>
        <w:br/>
        <w:t>odpowiadającej 10 % wartości brutto jednostkowego zamówienia, które nie zostało zrealizowane.</w:t>
      </w:r>
    </w:p>
    <w:p w14:paraId="3C8D477B" w14:textId="616872C0" w:rsidR="00A41F9C" w:rsidRPr="00814A33" w:rsidRDefault="00A41F9C" w:rsidP="00070F00">
      <w:pPr>
        <w:numPr>
          <w:ilvl w:val="0"/>
          <w:numId w:val="10"/>
        </w:numPr>
        <w:tabs>
          <w:tab w:val="num" w:pos="1134"/>
        </w:tabs>
        <w:spacing w:after="40" w:line="26" w:lineRule="atLeast"/>
        <w:ind w:left="1134" w:hanging="425"/>
        <w:jc w:val="left"/>
        <w:rPr>
          <w:szCs w:val="20"/>
        </w:rPr>
      </w:pPr>
      <w:r w:rsidRPr="00814A33">
        <w:rPr>
          <w:szCs w:val="20"/>
        </w:rPr>
        <w:t xml:space="preserve">w przypadku niedotrzymania przez Wykonawcę ustalonego przez strony terminu wykonania poszczególnych </w:t>
      </w:r>
      <w:r w:rsidR="00814A33" w:rsidRPr="00814A33">
        <w:rPr>
          <w:szCs w:val="20"/>
        </w:rPr>
        <w:t xml:space="preserve">usług </w:t>
      </w:r>
      <w:r w:rsidRPr="00814A33">
        <w:rPr>
          <w:szCs w:val="20"/>
        </w:rPr>
        <w:t xml:space="preserve">Zamawiający jest uprawniony do naliczenia Wykonawcy kary umownej w wysokości odpowiadającej 10 % wartości brutto jednostkowego zamówienia, które nie zostało zrealizowane. </w:t>
      </w:r>
    </w:p>
    <w:p w14:paraId="12FC012B" w14:textId="77777777" w:rsidR="00A41F9C" w:rsidRPr="00814A33" w:rsidRDefault="00A41F9C" w:rsidP="00070F00">
      <w:pPr>
        <w:numPr>
          <w:ilvl w:val="0"/>
          <w:numId w:val="10"/>
        </w:numPr>
        <w:tabs>
          <w:tab w:val="left" w:pos="1134"/>
        </w:tabs>
        <w:spacing w:after="40" w:line="26" w:lineRule="atLeast"/>
        <w:ind w:left="1134" w:hanging="425"/>
        <w:jc w:val="left"/>
        <w:rPr>
          <w:szCs w:val="20"/>
        </w:rPr>
      </w:pPr>
      <w:r w:rsidRPr="00814A33">
        <w:rPr>
          <w:szCs w:val="20"/>
        </w:rPr>
        <w:t>w każdym przypadku stwierdzenia nienależytego lub wadliwego wykonania przedmiotu umowy, innego niż określone w pkt a) i b), w wysokości 10% wynagrodzenia brutto należnego za realizację jednostkowego zamówienia, które zostało wykonane wadliwie lub nienależycie,</w:t>
      </w:r>
    </w:p>
    <w:p w14:paraId="68C58D09" w14:textId="2625C67F" w:rsidR="00A41F9C" w:rsidRPr="00814A33" w:rsidRDefault="00A41F9C" w:rsidP="00070F00">
      <w:pPr>
        <w:numPr>
          <w:ilvl w:val="0"/>
          <w:numId w:val="10"/>
        </w:numPr>
        <w:tabs>
          <w:tab w:val="left" w:pos="1134"/>
        </w:tabs>
        <w:spacing w:after="40" w:line="26" w:lineRule="atLeast"/>
        <w:ind w:left="1134" w:hanging="425"/>
        <w:jc w:val="left"/>
        <w:rPr>
          <w:szCs w:val="20"/>
        </w:rPr>
      </w:pPr>
      <w:r w:rsidRPr="00814A33">
        <w:rPr>
          <w:szCs w:val="20"/>
        </w:rPr>
        <w:t>z tytułu rozwiązania umowy przez Wykonawcę z przyczyn niezależnyc</w:t>
      </w:r>
      <w:r w:rsidR="00814A33">
        <w:rPr>
          <w:szCs w:val="20"/>
        </w:rPr>
        <w:t>h od Zamawiającego w </w:t>
      </w:r>
      <w:r w:rsidR="00814A33" w:rsidRPr="00814A33">
        <w:rPr>
          <w:szCs w:val="20"/>
        </w:rPr>
        <w:t>wysokości 2</w:t>
      </w:r>
      <w:r w:rsidRPr="00814A33">
        <w:rPr>
          <w:szCs w:val="20"/>
        </w:rPr>
        <w:t>0 % brutto maksymalnej wartości umowy,</w:t>
      </w:r>
    </w:p>
    <w:p w14:paraId="7DC077DE" w14:textId="33B6590A" w:rsidR="00A41F9C" w:rsidRPr="00814A33" w:rsidRDefault="00A41F9C" w:rsidP="00070F00">
      <w:pPr>
        <w:numPr>
          <w:ilvl w:val="0"/>
          <w:numId w:val="10"/>
        </w:numPr>
        <w:tabs>
          <w:tab w:val="num" w:pos="993"/>
          <w:tab w:val="left" w:pos="1134"/>
        </w:tabs>
        <w:spacing w:after="40" w:line="26" w:lineRule="atLeast"/>
        <w:ind w:left="1134" w:hanging="425"/>
        <w:jc w:val="left"/>
        <w:rPr>
          <w:szCs w:val="20"/>
        </w:rPr>
      </w:pPr>
      <w:r w:rsidRPr="00814A33">
        <w:rPr>
          <w:szCs w:val="20"/>
        </w:rPr>
        <w:t xml:space="preserve">z tytułu rozwiązania umowy przez Zamawiającego z przyczyn leżących po stronie Wykonawcy w wysokości </w:t>
      </w:r>
      <w:r w:rsidR="00814A33" w:rsidRPr="00814A33">
        <w:rPr>
          <w:szCs w:val="20"/>
        </w:rPr>
        <w:t>2</w:t>
      </w:r>
      <w:r w:rsidRPr="00814A33">
        <w:rPr>
          <w:szCs w:val="20"/>
        </w:rPr>
        <w:t>0 % brutto maksymalnej wartości umowy.</w:t>
      </w:r>
    </w:p>
    <w:p w14:paraId="5BC38B8A" w14:textId="77777777" w:rsidR="00A41F9C" w:rsidRPr="00CD340A" w:rsidRDefault="00A41F9C" w:rsidP="00070F00">
      <w:pPr>
        <w:numPr>
          <w:ilvl w:val="0"/>
          <w:numId w:val="9"/>
        </w:numPr>
        <w:tabs>
          <w:tab w:val="num" w:pos="709"/>
        </w:tabs>
        <w:spacing w:after="0" w:line="240" w:lineRule="auto"/>
        <w:jc w:val="left"/>
        <w:rPr>
          <w:szCs w:val="20"/>
        </w:rPr>
      </w:pPr>
      <w:r w:rsidRPr="00CD340A">
        <w:rPr>
          <w:szCs w:val="20"/>
        </w:rPr>
        <w:t>Kary umowne będą potrącane bezpośrednio z wynagrodzenia Wykonawcy lub poprzez osobną zapłatę, według wyboru Zamawiającego.</w:t>
      </w:r>
    </w:p>
    <w:p w14:paraId="77CD0BC4" w14:textId="77777777" w:rsidR="00A41F9C" w:rsidRDefault="00A41F9C" w:rsidP="00070F00">
      <w:pPr>
        <w:numPr>
          <w:ilvl w:val="0"/>
          <w:numId w:val="9"/>
        </w:numPr>
        <w:spacing w:after="0" w:line="240" w:lineRule="auto"/>
        <w:jc w:val="left"/>
        <w:rPr>
          <w:szCs w:val="20"/>
        </w:rPr>
      </w:pPr>
      <w:r w:rsidRPr="00CD340A">
        <w:rPr>
          <w:szCs w:val="20"/>
        </w:rPr>
        <w:t>Zamawiający zastrzega sobie prawo do dochodzenia od</w:t>
      </w:r>
      <w:r>
        <w:rPr>
          <w:szCs w:val="20"/>
        </w:rPr>
        <w:t>szkodowania uzupełniającego, na </w:t>
      </w:r>
      <w:r w:rsidRPr="00CD340A">
        <w:rPr>
          <w:szCs w:val="20"/>
        </w:rPr>
        <w:t xml:space="preserve">zasadach przewidzianych w Kodeksie Cywilnym, jeżeli wysokość szkody przekroczy wysokość kwoty naliczonej kary umownej. </w:t>
      </w:r>
    </w:p>
    <w:p w14:paraId="104947DB" w14:textId="77777777" w:rsidR="00A41F9C" w:rsidRDefault="00A41F9C" w:rsidP="00814A33">
      <w:pPr>
        <w:spacing w:after="0" w:line="240" w:lineRule="auto"/>
        <w:jc w:val="left"/>
        <w:rPr>
          <w:szCs w:val="20"/>
        </w:rPr>
      </w:pPr>
    </w:p>
    <w:p w14:paraId="66565487" w14:textId="77777777" w:rsidR="00A41F9C" w:rsidRDefault="00A41F9C" w:rsidP="00814A33">
      <w:pPr>
        <w:spacing w:after="0" w:line="240" w:lineRule="auto"/>
        <w:jc w:val="left"/>
        <w:rPr>
          <w:szCs w:val="20"/>
        </w:rPr>
      </w:pPr>
    </w:p>
    <w:p w14:paraId="18F5B32F" w14:textId="77777777" w:rsidR="00A41F9C" w:rsidRPr="00347A5E" w:rsidRDefault="00A41F9C" w:rsidP="00070F00">
      <w:pPr>
        <w:numPr>
          <w:ilvl w:val="0"/>
          <w:numId w:val="4"/>
        </w:numPr>
        <w:shd w:val="clear" w:color="auto" w:fill="D0CECE"/>
        <w:spacing w:after="0" w:line="240" w:lineRule="auto"/>
        <w:ind w:left="567" w:hanging="567"/>
        <w:jc w:val="left"/>
        <w:rPr>
          <w:b/>
          <w:szCs w:val="20"/>
        </w:rPr>
      </w:pPr>
      <w:r w:rsidRPr="00347A5E">
        <w:rPr>
          <w:b/>
          <w:szCs w:val="20"/>
        </w:rPr>
        <w:t>OBOWIĄZEK INFORMACYJNY wynikający z rozporządz</w:t>
      </w:r>
      <w:r>
        <w:rPr>
          <w:b/>
          <w:szCs w:val="20"/>
        </w:rPr>
        <w:t>enia Parlamentu Europejskiego i </w:t>
      </w:r>
      <w:r w:rsidRPr="00347A5E">
        <w:rPr>
          <w:b/>
          <w:szCs w:val="20"/>
        </w:rPr>
        <w:t>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zwane dalej „RODO”:</w:t>
      </w:r>
    </w:p>
    <w:p w14:paraId="24E7DA62" w14:textId="77777777" w:rsidR="00A41F9C" w:rsidRPr="00BD3A6B" w:rsidRDefault="00A41F9C" w:rsidP="00814A33">
      <w:pPr>
        <w:spacing w:after="0" w:line="240" w:lineRule="auto"/>
        <w:ind w:left="567"/>
        <w:jc w:val="left"/>
        <w:rPr>
          <w:b/>
          <w:szCs w:val="20"/>
          <w:u w:val="single"/>
        </w:rPr>
      </w:pPr>
    </w:p>
    <w:p w14:paraId="6678F9DE" w14:textId="77777777" w:rsidR="00A41F9C" w:rsidRPr="008D5D54" w:rsidRDefault="00A41F9C" w:rsidP="00070F00">
      <w:pPr>
        <w:numPr>
          <w:ilvl w:val="0"/>
          <w:numId w:val="30"/>
        </w:numPr>
        <w:spacing w:after="0" w:line="240" w:lineRule="auto"/>
        <w:jc w:val="left"/>
        <w:rPr>
          <w:szCs w:val="20"/>
        </w:rPr>
      </w:pPr>
      <w:r w:rsidRPr="008D5D54">
        <w:rPr>
          <w:szCs w:val="20"/>
        </w:rPr>
        <w:t>Zamawiający wypełnia obowiązek informacyjny wynikający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 ochronie danych) (Dz. Urz. UE L 119 z 04.05.2016, str. 1), zwane dalej „RODO”, odnoszący się do informacji podawanych w przypadku zbierania danych od osoby, której dane dotyczą, w szczególności:</w:t>
      </w:r>
    </w:p>
    <w:p w14:paraId="4A16A219" w14:textId="77777777" w:rsidR="00A41F9C" w:rsidRPr="008D5D54" w:rsidRDefault="00A41F9C" w:rsidP="00070F00">
      <w:pPr>
        <w:pStyle w:val="Akapitzlist"/>
        <w:numPr>
          <w:ilvl w:val="0"/>
          <w:numId w:val="26"/>
        </w:numPr>
        <w:spacing w:after="40" w:line="26" w:lineRule="atLeast"/>
        <w:jc w:val="left"/>
        <w:rPr>
          <w:szCs w:val="20"/>
        </w:rPr>
      </w:pPr>
      <w:r w:rsidRPr="008D5D54">
        <w:rPr>
          <w:szCs w:val="20"/>
        </w:rPr>
        <w:t>Wykonawcy będącego osobą fizyczną,</w:t>
      </w:r>
    </w:p>
    <w:p w14:paraId="61557ADD" w14:textId="77777777" w:rsidR="00A41F9C" w:rsidRPr="008D5D54" w:rsidRDefault="00A41F9C" w:rsidP="00070F00">
      <w:pPr>
        <w:pStyle w:val="Akapitzlist"/>
        <w:numPr>
          <w:ilvl w:val="0"/>
          <w:numId w:val="26"/>
        </w:numPr>
        <w:spacing w:after="40" w:line="26" w:lineRule="atLeast"/>
        <w:jc w:val="left"/>
        <w:rPr>
          <w:szCs w:val="20"/>
        </w:rPr>
      </w:pPr>
      <w:r w:rsidRPr="008D5D54">
        <w:rPr>
          <w:szCs w:val="20"/>
        </w:rPr>
        <w:t>Wykonawcy będącego osobą fizyczną, prowadzącą jednoosobową działalność  gospodarczą,</w:t>
      </w:r>
    </w:p>
    <w:p w14:paraId="27574BB3" w14:textId="77777777" w:rsidR="00A41F9C" w:rsidRPr="008D5D54" w:rsidRDefault="00A41F9C" w:rsidP="00070F00">
      <w:pPr>
        <w:pStyle w:val="Akapitzlist"/>
        <w:numPr>
          <w:ilvl w:val="0"/>
          <w:numId w:val="26"/>
        </w:numPr>
        <w:spacing w:after="40" w:line="26" w:lineRule="atLeast"/>
        <w:jc w:val="left"/>
        <w:rPr>
          <w:szCs w:val="20"/>
        </w:rPr>
      </w:pPr>
      <w:r w:rsidRPr="008D5D54">
        <w:rPr>
          <w:szCs w:val="20"/>
        </w:rPr>
        <w:t>pełnomocnika Wykonawcy będącego osobą fizyczną (np. dane osobowe zamieszczone w pełnomocnictwie),</w:t>
      </w:r>
    </w:p>
    <w:p w14:paraId="5AFFDC94" w14:textId="77777777" w:rsidR="00A41F9C" w:rsidRPr="008D5D54" w:rsidRDefault="00A41F9C" w:rsidP="00070F00">
      <w:pPr>
        <w:pStyle w:val="Akapitzlist"/>
        <w:numPr>
          <w:ilvl w:val="0"/>
          <w:numId w:val="26"/>
        </w:numPr>
        <w:spacing w:after="40" w:line="26" w:lineRule="atLeast"/>
        <w:jc w:val="left"/>
        <w:rPr>
          <w:szCs w:val="20"/>
        </w:rPr>
      </w:pPr>
      <w:r w:rsidRPr="008D5D54">
        <w:rPr>
          <w:szCs w:val="20"/>
        </w:rPr>
        <w:t>członka organu zarządzającego Wykonawcy, będącego osobą fizyczną (np. dane osobowe zamieszczone w informacji z KRK),</w:t>
      </w:r>
    </w:p>
    <w:p w14:paraId="24BE0FB4" w14:textId="77777777" w:rsidR="00A41F9C" w:rsidRPr="008D5D54" w:rsidRDefault="00A41F9C" w:rsidP="00070F00">
      <w:pPr>
        <w:pStyle w:val="Akapitzlist"/>
        <w:numPr>
          <w:ilvl w:val="0"/>
          <w:numId w:val="26"/>
        </w:numPr>
        <w:spacing w:after="40" w:line="26" w:lineRule="atLeast"/>
        <w:jc w:val="left"/>
        <w:rPr>
          <w:szCs w:val="20"/>
        </w:rPr>
      </w:pPr>
      <w:r w:rsidRPr="008D5D54">
        <w:rPr>
          <w:szCs w:val="20"/>
        </w:rPr>
        <w:t>osoby fizycznej skierowanej do przygotowania i przeprowadzenia postępowania,</w:t>
      </w:r>
    </w:p>
    <w:p w14:paraId="2A6D427C" w14:textId="3E643BE7" w:rsidR="00A41F9C" w:rsidRPr="008D5D54" w:rsidRDefault="00A41F9C" w:rsidP="00070F00">
      <w:pPr>
        <w:pStyle w:val="Akapitzlist"/>
        <w:numPr>
          <w:ilvl w:val="0"/>
          <w:numId w:val="26"/>
        </w:numPr>
        <w:spacing w:after="40" w:line="26" w:lineRule="atLeast"/>
        <w:jc w:val="left"/>
        <w:rPr>
          <w:szCs w:val="20"/>
        </w:rPr>
      </w:pPr>
      <w:r w:rsidRPr="008D5D54">
        <w:rPr>
          <w:szCs w:val="20"/>
        </w:rPr>
        <w:t>osoby fizycznej, której dane osobowe przekazane przez W</w:t>
      </w:r>
      <w:r w:rsidR="00814A33">
        <w:rPr>
          <w:szCs w:val="20"/>
        </w:rPr>
        <w:t>ykonawcę w celu ubiegania się o </w:t>
      </w:r>
      <w:r w:rsidRPr="008D5D54">
        <w:rPr>
          <w:szCs w:val="20"/>
        </w:rPr>
        <w:t>udzielenie zamówienia publicznego w przedmiotowym postępowaniu lub do zawarcia i realizacji umowy.</w:t>
      </w:r>
    </w:p>
    <w:p w14:paraId="3C9C5D92" w14:textId="77777777" w:rsidR="00A41F9C" w:rsidRPr="008D5D54" w:rsidRDefault="00A41F9C" w:rsidP="00070F00">
      <w:pPr>
        <w:numPr>
          <w:ilvl w:val="0"/>
          <w:numId w:val="30"/>
        </w:numPr>
        <w:spacing w:after="0" w:line="240" w:lineRule="auto"/>
        <w:jc w:val="left"/>
        <w:rPr>
          <w:szCs w:val="20"/>
          <w:shd w:val="clear" w:color="auto" w:fill="FFFFFF"/>
        </w:rPr>
      </w:pPr>
      <w:r w:rsidRPr="008D5D54">
        <w:rPr>
          <w:szCs w:val="20"/>
          <w:shd w:val="clear" w:color="auto" w:fill="FFFFFF"/>
        </w:rPr>
        <w:t>Z</w:t>
      </w:r>
      <w:r w:rsidRPr="008D5D54">
        <w:rPr>
          <w:szCs w:val="20"/>
        </w:rPr>
        <w:t>godnie</w:t>
      </w:r>
      <w:r w:rsidRPr="008D5D54">
        <w:rPr>
          <w:szCs w:val="20"/>
          <w:shd w:val="clear" w:color="auto" w:fill="FFFFFF"/>
        </w:rPr>
        <w:t> z art. 13 ust. 1 i 2 RODO Zamawiający informuje, że:</w:t>
      </w:r>
    </w:p>
    <w:p w14:paraId="55BE91AA" w14:textId="0FEE8F72" w:rsidR="00A41F9C" w:rsidRPr="008D5D54" w:rsidRDefault="00A41F9C" w:rsidP="00070F00">
      <w:pPr>
        <w:pStyle w:val="Akapitzlist"/>
        <w:numPr>
          <w:ilvl w:val="0"/>
          <w:numId w:val="27"/>
        </w:numPr>
        <w:spacing w:after="40" w:line="26" w:lineRule="atLeast"/>
        <w:jc w:val="left"/>
        <w:rPr>
          <w:szCs w:val="20"/>
        </w:rPr>
      </w:pPr>
      <w:r w:rsidRPr="008D5D54">
        <w:rPr>
          <w:szCs w:val="20"/>
        </w:rPr>
        <w:t xml:space="preserve">administratorem Pana/i danych osobowych jest Zamawiający, tj. Fundacja im. Braci Sołuńskich – Cyryla i Metodego, </w:t>
      </w:r>
      <w:r w:rsidR="003B11A6">
        <w:rPr>
          <w:szCs w:val="20"/>
        </w:rPr>
        <w:t>ul. Katedralna 5/8, 37-700 Przemyśl</w:t>
      </w:r>
      <w:r w:rsidRPr="008D5D54">
        <w:rPr>
          <w:szCs w:val="20"/>
        </w:rPr>
        <w:t xml:space="preserve"> (dane kontaktowe: Telefon: 605588464, Adres e-mail: rodo@fundacjacim.pl adres strony internetowej: </w:t>
      </w:r>
      <w:hyperlink r:id="rId8" w:history="1">
        <w:r w:rsidRPr="008D5D54">
          <w:rPr>
            <w:szCs w:val="20"/>
          </w:rPr>
          <w:t>www.fundacjacim.pl</w:t>
        </w:r>
      </w:hyperlink>
      <w:r w:rsidRPr="008D5D54">
        <w:rPr>
          <w:szCs w:val="20"/>
        </w:rPr>
        <w:t>).</w:t>
      </w:r>
    </w:p>
    <w:p w14:paraId="0AE7089E" w14:textId="77777777" w:rsidR="00A41F9C" w:rsidRPr="008D5D54" w:rsidRDefault="00A41F9C" w:rsidP="00070F00">
      <w:pPr>
        <w:pStyle w:val="Akapitzlist"/>
        <w:numPr>
          <w:ilvl w:val="0"/>
          <w:numId w:val="27"/>
        </w:numPr>
        <w:spacing w:after="40" w:line="26" w:lineRule="atLeast"/>
        <w:jc w:val="left"/>
        <w:rPr>
          <w:szCs w:val="20"/>
        </w:rPr>
      </w:pPr>
      <w:r w:rsidRPr="008D5D54">
        <w:rPr>
          <w:szCs w:val="20"/>
        </w:rPr>
        <w:t xml:space="preserve">kontakt do Inspektora ochrony danych osobowych u Zamawiającego można uzyskać pod adresem e – mail: </w:t>
      </w:r>
      <w:hyperlink r:id="rId9" w:history="1">
        <w:r w:rsidRPr="008D5D54">
          <w:rPr>
            <w:szCs w:val="20"/>
          </w:rPr>
          <w:t>rodo@fundacjacim.pl</w:t>
        </w:r>
      </w:hyperlink>
      <w:r w:rsidRPr="008D5D54">
        <w:rPr>
          <w:szCs w:val="20"/>
        </w:rPr>
        <w:t xml:space="preserve"> lub tel. 605588464;</w:t>
      </w:r>
    </w:p>
    <w:p w14:paraId="5C42516A" w14:textId="77777777" w:rsidR="00A41F9C" w:rsidRPr="008D5D54" w:rsidRDefault="00A41F9C" w:rsidP="00070F00">
      <w:pPr>
        <w:pStyle w:val="Akapitzlist"/>
        <w:numPr>
          <w:ilvl w:val="0"/>
          <w:numId w:val="27"/>
        </w:numPr>
        <w:spacing w:after="40" w:line="26" w:lineRule="atLeast"/>
        <w:jc w:val="left"/>
        <w:rPr>
          <w:szCs w:val="20"/>
        </w:rPr>
      </w:pPr>
      <w:r w:rsidRPr="008D5D54">
        <w:rPr>
          <w:szCs w:val="20"/>
        </w:rPr>
        <w:t>Pana/i dane osobowe przetwarzane będą na podstawie art. 6 ust. 1 lit. c RODO w celu związanym z przedmiotowym postępowaniem prowadzonym w trybie zapytania ofertowego;</w:t>
      </w:r>
    </w:p>
    <w:p w14:paraId="773A3C4D" w14:textId="77777777" w:rsidR="00A41F9C" w:rsidRPr="008D5D54" w:rsidRDefault="00A41F9C" w:rsidP="00070F00">
      <w:pPr>
        <w:pStyle w:val="Akapitzlist"/>
        <w:numPr>
          <w:ilvl w:val="0"/>
          <w:numId w:val="27"/>
        </w:numPr>
        <w:spacing w:after="40" w:line="26" w:lineRule="atLeast"/>
        <w:jc w:val="left"/>
        <w:rPr>
          <w:szCs w:val="20"/>
        </w:rPr>
      </w:pPr>
      <w:r w:rsidRPr="008D5D54">
        <w:rPr>
          <w:szCs w:val="20"/>
        </w:rPr>
        <w:t>odbiorcami Pana/i danych osobowych będą osoby lub podmioty, którym udostępniona zostanie dokumentacja postępowania w oparciu o odrębne przepisy;</w:t>
      </w:r>
    </w:p>
    <w:p w14:paraId="10284C4A" w14:textId="77777777" w:rsidR="00A41F9C" w:rsidRPr="008D5D54" w:rsidRDefault="00A41F9C" w:rsidP="00070F00">
      <w:pPr>
        <w:pStyle w:val="Akapitzlist"/>
        <w:numPr>
          <w:ilvl w:val="0"/>
          <w:numId w:val="27"/>
        </w:numPr>
        <w:spacing w:after="40" w:line="26" w:lineRule="atLeast"/>
        <w:jc w:val="left"/>
        <w:rPr>
          <w:szCs w:val="20"/>
        </w:rPr>
      </w:pPr>
      <w:r w:rsidRPr="008D5D54">
        <w:rPr>
          <w:szCs w:val="20"/>
        </w:rPr>
        <w:t>Pana/i dane osobowe będą przechowywane przez okres archiwizacji dokumentacji postępowania, wynikający z odrębnych przepisów;</w:t>
      </w:r>
    </w:p>
    <w:p w14:paraId="75035F2A" w14:textId="77777777" w:rsidR="00A41F9C" w:rsidRPr="008D5D54" w:rsidRDefault="00A41F9C" w:rsidP="00070F00">
      <w:pPr>
        <w:pStyle w:val="Akapitzlist"/>
        <w:numPr>
          <w:ilvl w:val="0"/>
          <w:numId w:val="27"/>
        </w:numPr>
        <w:spacing w:after="40" w:line="26" w:lineRule="atLeast"/>
        <w:jc w:val="left"/>
        <w:rPr>
          <w:szCs w:val="20"/>
        </w:rPr>
      </w:pPr>
      <w:r w:rsidRPr="008D5D54">
        <w:rPr>
          <w:szCs w:val="20"/>
        </w:rPr>
        <w:t>obowiązek podania przez Pana/ią danych osobowych bezpośrednio Pana/i dotyczących jest wymogiem wynikającym z udziałem w postępowaniu o udzielenie zamówienia prowadzonego w oparciu o zasadę postępowania ofertowego.</w:t>
      </w:r>
    </w:p>
    <w:p w14:paraId="1D66B583" w14:textId="77777777" w:rsidR="00A41F9C" w:rsidRPr="008D5D54" w:rsidRDefault="00A41F9C" w:rsidP="00070F00">
      <w:pPr>
        <w:pStyle w:val="Akapitzlist"/>
        <w:numPr>
          <w:ilvl w:val="0"/>
          <w:numId w:val="27"/>
        </w:numPr>
        <w:spacing w:after="40" w:line="26" w:lineRule="atLeast"/>
        <w:jc w:val="left"/>
        <w:rPr>
          <w:szCs w:val="20"/>
        </w:rPr>
      </w:pPr>
      <w:r w:rsidRPr="008D5D54">
        <w:rPr>
          <w:szCs w:val="20"/>
        </w:rPr>
        <w:t>w odniesieniu do Pana/i danych osobowych decyzje nie będą podejmowane w sposób zautomatyzowany, stosowanie do art. 22 RODO</w:t>
      </w:r>
    </w:p>
    <w:p w14:paraId="084E21C2" w14:textId="77777777" w:rsidR="00A41F9C" w:rsidRPr="008D5D54" w:rsidRDefault="00A41F9C" w:rsidP="00070F00">
      <w:pPr>
        <w:numPr>
          <w:ilvl w:val="0"/>
          <w:numId w:val="30"/>
        </w:numPr>
        <w:spacing w:after="0" w:line="240" w:lineRule="auto"/>
        <w:jc w:val="left"/>
        <w:rPr>
          <w:szCs w:val="20"/>
        </w:rPr>
      </w:pPr>
      <w:r w:rsidRPr="008D5D54">
        <w:rPr>
          <w:szCs w:val="20"/>
        </w:rPr>
        <w:t>Posiada Pan/i:</w:t>
      </w:r>
    </w:p>
    <w:p w14:paraId="3871C7AC" w14:textId="77777777" w:rsidR="00A41F9C" w:rsidRPr="008D5D54" w:rsidRDefault="00A41F9C" w:rsidP="00070F00">
      <w:pPr>
        <w:pStyle w:val="Akapitzlist"/>
        <w:numPr>
          <w:ilvl w:val="0"/>
          <w:numId w:val="28"/>
        </w:numPr>
        <w:spacing w:after="40" w:line="26" w:lineRule="atLeast"/>
        <w:jc w:val="left"/>
        <w:rPr>
          <w:szCs w:val="20"/>
        </w:rPr>
      </w:pPr>
      <w:r w:rsidRPr="008D5D54">
        <w:rPr>
          <w:szCs w:val="20"/>
        </w:rPr>
        <w:t>na podstawie art. 15 RODO prawo dostępu do danych osobowych Pana/i dotyczących;</w:t>
      </w:r>
    </w:p>
    <w:p w14:paraId="0005F42B" w14:textId="77777777" w:rsidR="00A41F9C" w:rsidRPr="008D5D54" w:rsidRDefault="00A41F9C" w:rsidP="00070F00">
      <w:pPr>
        <w:pStyle w:val="Akapitzlist"/>
        <w:numPr>
          <w:ilvl w:val="0"/>
          <w:numId w:val="28"/>
        </w:numPr>
        <w:spacing w:after="40" w:line="26" w:lineRule="atLeast"/>
        <w:jc w:val="left"/>
        <w:rPr>
          <w:szCs w:val="20"/>
        </w:rPr>
      </w:pPr>
      <w:r w:rsidRPr="008D5D54">
        <w:rPr>
          <w:szCs w:val="20"/>
        </w:rPr>
        <w:t>na podstawie art. 16 RODO prawo do sprostowania Pana/i danych osobowych;</w:t>
      </w:r>
    </w:p>
    <w:p w14:paraId="7F74D18F" w14:textId="77777777" w:rsidR="00A41F9C" w:rsidRPr="008D5D54" w:rsidRDefault="00A41F9C" w:rsidP="00070F00">
      <w:pPr>
        <w:pStyle w:val="Akapitzlist"/>
        <w:numPr>
          <w:ilvl w:val="0"/>
          <w:numId w:val="28"/>
        </w:numPr>
        <w:spacing w:after="40" w:line="26" w:lineRule="atLeast"/>
        <w:jc w:val="left"/>
        <w:rPr>
          <w:szCs w:val="20"/>
        </w:rPr>
      </w:pPr>
      <w:r w:rsidRPr="008D5D54">
        <w:rPr>
          <w:szCs w:val="20"/>
        </w:rPr>
        <w:t>na podstawie art. 18 RODO prawo żądania od administratora ograniczenia przetwarzania danych osobowych z zastrzeżeniem przypadków, o których mowa w art. 18 ust. 2 RODO 2;</w:t>
      </w:r>
    </w:p>
    <w:p w14:paraId="3F986724" w14:textId="77777777" w:rsidR="00A41F9C" w:rsidRPr="008D5D54" w:rsidRDefault="00A41F9C" w:rsidP="00070F00">
      <w:pPr>
        <w:pStyle w:val="Akapitzlist"/>
        <w:numPr>
          <w:ilvl w:val="0"/>
          <w:numId w:val="28"/>
        </w:numPr>
        <w:spacing w:after="40" w:line="26" w:lineRule="atLeast"/>
        <w:jc w:val="left"/>
        <w:rPr>
          <w:szCs w:val="20"/>
        </w:rPr>
      </w:pPr>
      <w:r w:rsidRPr="008D5D54">
        <w:rPr>
          <w:szCs w:val="20"/>
        </w:rPr>
        <w:t>prawo do wniesienia skargi do Prezesa Urzędu Ochrony Danych Osobowych, gdy uzna Pan/i, że przetwarzanie danych osobowych Pana/i dotyczących narusza przepisy RODO;</w:t>
      </w:r>
    </w:p>
    <w:p w14:paraId="54B9B202" w14:textId="77777777" w:rsidR="00A41F9C" w:rsidRPr="008D5D54" w:rsidRDefault="00A41F9C" w:rsidP="00070F00">
      <w:pPr>
        <w:numPr>
          <w:ilvl w:val="0"/>
          <w:numId w:val="30"/>
        </w:numPr>
        <w:spacing w:after="0" w:line="240" w:lineRule="auto"/>
        <w:jc w:val="left"/>
        <w:rPr>
          <w:szCs w:val="20"/>
        </w:rPr>
      </w:pPr>
      <w:r w:rsidRPr="008D5D54">
        <w:rPr>
          <w:szCs w:val="20"/>
        </w:rPr>
        <w:t>Nie przysługuje Panu/i:</w:t>
      </w:r>
    </w:p>
    <w:p w14:paraId="72EEE013" w14:textId="77777777" w:rsidR="00A41F9C" w:rsidRPr="008D5D54" w:rsidRDefault="00A41F9C" w:rsidP="00070F00">
      <w:pPr>
        <w:pStyle w:val="Akapitzlist"/>
        <w:numPr>
          <w:ilvl w:val="0"/>
          <w:numId w:val="29"/>
        </w:numPr>
        <w:spacing w:after="40" w:line="26" w:lineRule="atLeast"/>
        <w:jc w:val="left"/>
        <w:rPr>
          <w:szCs w:val="20"/>
        </w:rPr>
      </w:pPr>
      <w:r w:rsidRPr="008D5D54">
        <w:rPr>
          <w:szCs w:val="20"/>
        </w:rPr>
        <w:t>w związku z art. 17 ust. 3 lit. b, d lub e RODO prawo do usunięcia danych osobowych;</w:t>
      </w:r>
    </w:p>
    <w:p w14:paraId="51172194" w14:textId="77777777" w:rsidR="00A41F9C" w:rsidRPr="008D5D54" w:rsidRDefault="00A41F9C" w:rsidP="00070F00">
      <w:pPr>
        <w:pStyle w:val="Akapitzlist"/>
        <w:numPr>
          <w:ilvl w:val="0"/>
          <w:numId w:val="29"/>
        </w:numPr>
        <w:spacing w:after="40" w:line="26" w:lineRule="atLeast"/>
        <w:jc w:val="left"/>
        <w:rPr>
          <w:szCs w:val="20"/>
        </w:rPr>
      </w:pPr>
      <w:r w:rsidRPr="008D5D54">
        <w:rPr>
          <w:szCs w:val="20"/>
        </w:rPr>
        <w:t>prawo do przenoszenia danych osobowych, o którym mowa w art. 20 RODO;</w:t>
      </w:r>
    </w:p>
    <w:p w14:paraId="7F6FFB29" w14:textId="77777777" w:rsidR="00A41F9C" w:rsidRPr="008D5D54" w:rsidRDefault="00A41F9C" w:rsidP="00070F00">
      <w:pPr>
        <w:pStyle w:val="Akapitzlist"/>
        <w:numPr>
          <w:ilvl w:val="0"/>
          <w:numId w:val="29"/>
        </w:numPr>
        <w:spacing w:after="40" w:line="26" w:lineRule="atLeast"/>
        <w:jc w:val="left"/>
        <w:rPr>
          <w:szCs w:val="20"/>
        </w:rPr>
      </w:pPr>
      <w:r w:rsidRPr="008D5D54">
        <w:rPr>
          <w:szCs w:val="20"/>
        </w:rPr>
        <w:t>na podstawie art. 21 RODO prawo sprzeciwu, wobec przetwarzania danych osobowych, gdyż podstawą prawną przetwarzania Pana/i danych osobowych jest art. 6 ust. 1 lit. c RODO.</w:t>
      </w:r>
    </w:p>
    <w:p w14:paraId="06035048" w14:textId="0F325AB9" w:rsidR="00A41F9C" w:rsidRPr="008D5D54" w:rsidRDefault="00A41F9C" w:rsidP="00070F00">
      <w:pPr>
        <w:numPr>
          <w:ilvl w:val="0"/>
          <w:numId w:val="30"/>
        </w:numPr>
        <w:spacing w:after="0" w:line="240" w:lineRule="auto"/>
        <w:jc w:val="left"/>
        <w:rPr>
          <w:szCs w:val="20"/>
        </w:rPr>
      </w:pPr>
      <w:r w:rsidRPr="008D5D54">
        <w:rPr>
          <w:szCs w:val="20"/>
        </w:rPr>
        <w:t xml:space="preserve">Równocześnie Wykonawca ubiegając się o udzielenie zamówienia zobowiązany jest do wypełnienia obowiązków informacyjnych przewidzianych w art. 13 lub art. 14 RODO wobec osób fizycznych, od których dane osobowe bezpośrednio lub pośrednio </w:t>
      </w:r>
      <w:r w:rsidR="00814A33">
        <w:rPr>
          <w:szCs w:val="20"/>
        </w:rPr>
        <w:t>pozyskał w celu ubiegania się o </w:t>
      </w:r>
      <w:r w:rsidRPr="008D5D54">
        <w:rPr>
          <w:szCs w:val="20"/>
        </w:rPr>
        <w:t>udzielenie zamówienia publicznego w przedmiotowym postępowaniu. W celu zapewnienia, że Wykonawca wypełnił ww. obowiązki informacyjne oraz ochrony prawnie uzasadnionych interesów osób trzecich, których dane zostały przekazane, Zamawiający zobowiązuje Wykonawcę do złożenia odpowiedniego oświadczenia zawartego w Formularzu ofertowym.</w:t>
      </w:r>
    </w:p>
    <w:p w14:paraId="482B7B59" w14:textId="77777777" w:rsidR="00A41F9C" w:rsidRPr="008D5D54" w:rsidRDefault="00A41F9C" w:rsidP="00814A33">
      <w:pPr>
        <w:tabs>
          <w:tab w:val="left" w:pos="0"/>
        </w:tabs>
        <w:jc w:val="left"/>
        <w:rPr>
          <w:rStyle w:val="Pogrubienie"/>
          <w:b w:val="0"/>
          <w:szCs w:val="20"/>
          <w:shd w:val="clear" w:color="auto" w:fill="FFFFFF"/>
        </w:rPr>
      </w:pPr>
    </w:p>
    <w:p w14:paraId="4727F114" w14:textId="77777777" w:rsidR="00A41F9C" w:rsidRPr="008D5D54" w:rsidRDefault="00A41F9C" w:rsidP="00814A33">
      <w:pPr>
        <w:tabs>
          <w:tab w:val="left" w:pos="0"/>
        </w:tabs>
        <w:jc w:val="left"/>
        <w:rPr>
          <w:rStyle w:val="Pogrubienie"/>
          <w:b w:val="0"/>
          <w:szCs w:val="20"/>
          <w:shd w:val="clear" w:color="auto" w:fill="FFFFFF"/>
        </w:rPr>
      </w:pPr>
      <w:r w:rsidRPr="008D5D54">
        <w:rPr>
          <w:rStyle w:val="Pogrubienie"/>
          <w:szCs w:val="20"/>
          <w:shd w:val="clear" w:color="auto" w:fill="FFFFFF"/>
        </w:rPr>
        <w:t>Załączniki:</w:t>
      </w:r>
    </w:p>
    <w:p w14:paraId="62586DBF" w14:textId="77777777" w:rsidR="00A41F9C" w:rsidRPr="00E80DEC" w:rsidRDefault="00A41F9C" w:rsidP="00070F00">
      <w:pPr>
        <w:numPr>
          <w:ilvl w:val="0"/>
          <w:numId w:val="3"/>
        </w:numPr>
        <w:tabs>
          <w:tab w:val="left" w:pos="0"/>
        </w:tabs>
        <w:spacing w:after="0" w:line="240" w:lineRule="auto"/>
        <w:ind w:left="567" w:hanging="567"/>
        <w:jc w:val="left"/>
        <w:rPr>
          <w:rStyle w:val="Pogrubienie"/>
          <w:b w:val="0"/>
          <w:szCs w:val="20"/>
          <w:shd w:val="clear" w:color="auto" w:fill="FFFFFF"/>
        </w:rPr>
      </w:pPr>
      <w:r w:rsidRPr="00E80DEC">
        <w:rPr>
          <w:rStyle w:val="Pogrubienie"/>
          <w:b w:val="0"/>
          <w:szCs w:val="20"/>
          <w:shd w:val="clear" w:color="auto" w:fill="FFFFFF"/>
        </w:rPr>
        <w:t xml:space="preserve">Formularz ofertowy – wzór. </w:t>
      </w:r>
    </w:p>
    <w:p w14:paraId="75771E49" w14:textId="77777777" w:rsidR="00A41F9C" w:rsidRPr="00E80DEC" w:rsidRDefault="00A41F9C" w:rsidP="00070F00">
      <w:pPr>
        <w:numPr>
          <w:ilvl w:val="0"/>
          <w:numId w:val="3"/>
        </w:numPr>
        <w:tabs>
          <w:tab w:val="left" w:pos="0"/>
        </w:tabs>
        <w:spacing w:after="0" w:line="240" w:lineRule="auto"/>
        <w:ind w:left="567" w:hanging="567"/>
        <w:jc w:val="left"/>
        <w:rPr>
          <w:rStyle w:val="Pogrubienie"/>
          <w:b w:val="0"/>
          <w:szCs w:val="20"/>
          <w:shd w:val="clear" w:color="auto" w:fill="FFFFFF"/>
        </w:rPr>
      </w:pPr>
      <w:r w:rsidRPr="00E80DEC">
        <w:rPr>
          <w:rStyle w:val="Pogrubienie"/>
          <w:b w:val="0"/>
          <w:szCs w:val="20"/>
          <w:shd w:val="clear" w:color="auto" w:fill="FFFFFF"/>
        </w:rPr>
        <w:t xml:space="preserve">Oświadczenie o braku powiązań osobowych lub kapitałowych – wzór. </w:t>
      </w:r>
    </w:p>
    <w:p w14:paraId="75D1D7EB" w14:textId="77777777" w:rsidR="00A41F9C" w:rsidRPr="00E80DEC" w:rsidRDefault="00A41F9C" w:rsidP="00070F00">
      <w:pPr>
        <w:numPr>
          <w:ilvl w:val="0"/>
          <w:numId w:val="3"/>
        </w:numPr>
        <w:tabs>
          <w:tab w:val="left" w:pos="0"/>
        </w:tabs>
        <w:spacing w:after="0" w:line="240" w:lineRule="auto"/>
        <w:ind w:left="567" w:hanging="567"/>
        <w:jc w:val="left"/>
        <w:rPr>
          <w:bCs/>
          <w:szCs w:val="20"/>
          <w:shd w:val="clear" w:color="auto" w:fill="FFFFFF"/>
        </w:rPr>
      </w:pPr>
      <w:r w:rsidRPr="00E80DEC">
        <w:rPr>
          <w:szCs w:val="20"/>
        </w:rPr>
        <w:t>Oświadczenie o spełnieniu warunków udziału w postępowaniu -  wzór</w:t>
      </w:r>
    </w:p>
    <w:p w14:paraId="0E5546E3" w14:textId="0FC5251E" w:rsidR="00A41F9C" w:rsidRPr="00E80DEC" w:rsidRDefault="00A41F9C" w:rsidP="00B80BD3">
      <w:pPr>
        <w:numPr>
          <w:ilvl w:val="0"/>
          <w:numId w:val="3"/>
        </w:numPr>
        <w:tabs>
          <w:tab w:val="left" w:pos="0"/>
        </w:tabs>
        <w:spacing w:after="0" w:line="240" w:lineRule="auto"/>
        <w:ind w:left="567" w:hanging="567"/>
        <w:jc w:val="left"/>
        <w:rPr>
          <w:bCs/>
          <w:szCs w:val="20"/>
          <w:shd w:val="clear" w:color="auto" w:fill="FFFFFF"/>
        </w:rPr>
      </w:pPr>
      <w:r w:rsidRPr="00E80DEC">
        <w:rPr>
          <w:bCs/>
          <w:szCs w:val="20"/>
        </w:rPr>
        <w:t xml:space="preserve">Oświadczenie uwzględniające przesłanki wykluczenia z art. 7 ust. 1 ustawy z dnia 13 kwietnia 2022 r. o szczególnych rozwiązaniach w zakresie przeciwdziałania wspieraniu agresji na Ukrainę oraz służących ochronie bezpieczeństwa narodowego </w:t>
      </w:r>
      <w:r w:rsidR="00B80BD3" w:rsidRPr="00B80BD3">
        <w:rPr>
          <w:bCs/>
          <w:szCs w:val="20"/>
        </w:rPr>
        <w:t xml:space="preserve">(t.j. Dz. U. z 2025 r. poz. 514) </w:t>
      </w:r>
      <w:r w:rsidRPr="00E80DEC">
        <w:rPr>
          <w:bCs/>
          <w:szCs w:val="20"/>
        </w:rPr>
        <w:t>– wzór</w:t>
      </w:r>
    </w:p>
    <w:p w14:paraId="788D3752" w14:textId="756C5840" w:rsidR="00A41F9C" w:rsidRPr="00B80BD3" w:rsidRDefault="00A41F9C" w:rsidP="00070F00">
      <w:pPr>
        <w:numPr>
          <w:ilvl w:val="0"/>
          <w:numId w:val="3"/>
        </w:numPr>
        <w:tabs>
          <w:tab w:val="left" w:pos="0"/>
        </w:tabs>
        <w:spacing w:after="0" w:line="240" w:lineRule="auto"/>
        <w:ind w:left="567" w:hanging="567"/>
        <w:jc w:val="left"/>
        <w:rPr>
          <w:bCs/>
          <w:szCs w:val="20"/>
          <w:shd w:val="clear" w:color="auto" w:fill="FFFFFF"/>
        </w:rPr>
      </w:pPr>
      <w:r w:rsidRPr="00E80DEC">
        <w:rPr>
          <w:bCs/>
          <w:szCs w:val="20"/>
        </w:rPr>
        <w:t>Informacja o osob</w:t>
      </w:r>
      <w:r w:rsidR="00814A33">
        <w:rPr>
          <w:bCs/>
          <w:szCs w:val="20"/>
        </w:rPr>
        <w:t>ie</w:t>
      </w:r>
      <w:r w:rsidRPr="00E80DEC">
        <w:rPr>
          <w:bCs/>
          <w:szCs w:val="20"/>
        </w:rPr>
        <w:t xml:space="preserve"> wykonując</w:t>
      </w:r>
      <w:r w:rsidR="00814A33">
        <w:rPr>
          <w:bCs/>
          <w:szCs w:val="20"/>
        </w:rPr>
        <w:t>ej</w:t>
      </w:r>
      <w:r w:rsidRPr="00E80DEC">
        <w:rPr>
          <w:bCs/>
          <w:szCs w:val="20"/>
        </w:rPr>
        <w:t xml:space="preserve"> zamówienie </w:t>
      </w:r>
      <w:r w:rsidR="00B80BD3">
        <w:rPr>
          <w:bCs/>
          <w:szCs w:val="20"/>
        </w:rPr>
        <w:t>–</w:t>
      </w:r>
      <w:r w:rsidRPr="00E80DEC">
        <w:rPr>
          <w:bCs/>
          <w:szCs w:val="20"/>
        </w:rPr>
        <w:t xml:space="preserve"> wzór</w:t>
      </w:r>
    </w:p>
    <w:p w14:paraId="6036E826" w14:textId="79444389" w:rsidR="00B80BD3" w:rsidRPr="00B80BD3" w:rsidRDefault="00B80BD3" w:rsidP="00264B8B">
      <w:pPr>
        <w:numPr>
          <w:ilvl w:val="0"/>
          <w:numId w:val="3"/>
        </w:numPr>
        <w:tabs>
          <w:tab w:val="left" w:pos="0"/>
        </w:tabs>
        <w:spacing w:after="0" w:line="240" w:lineRule="auto"/>
        <w:ind w:left="567" w:hanging="567"/>
        <w:jc w:val="left"/>
        <w:rPr>
          <w:rStyle w:val="Pogrubienie"/>
          <w:b w:val="0"/>
          <w:szCs w:val="20"/>
          <w:shd w:val="clear" w:color="auto" w:fill="FFFFFF"/>
        </w:rPr>
      </w:pPr>
      <w:r w:rsidRPr="00B80BD3">
        <w:rPr>
          <w:rStyle w:val="Pogrubienie"/>
          <w:b w:val="0"/>
          <w:szCs w:val="20"/>
          <w:shd w:val="clear" w:color="auto" w:fill="FFFFFF"/>
        </w:rPr>
        <w:t>Oświadczenie dotyczące klauzuli społecznej</w:t>
      </w:r>
      <w:r>
        <w:rPr>
          <w:rStyle w:val="Pogrubienie"/>
          <w:b w:val="0"/>
          <w:szCs w:val="20"/>
          <w:shd w:val="clear" w:color="auto" w:fill="FFFFFF"/>
        </w:rPr>
        <w:t xml:space="preserve"> - wzór</w:t>
      </w:r>
    </w:p>
    <w:p w14:paraId="4673B8C4" w14:textId="7EBD5F72" w:rsidR="00A41F9C" w:rsidRDefault="00A41F9C" w:rsidP="00814A33">
      <w:pPr>
        <w:spacing w:after="0" w:line="240" w:lineRule="auto"/>
        <w:ind w:left="567"/>
        <w:jc w:val="left"/>
        <w:rPr>
          <w:szCs w:val="20"/>
        </w:rPr>
      </w:pPr>
    </w:p>
    <w:p w14:paraId="42039937" w14:textId="3BF84F7C" w:rsidR="00A41F9C" w:rsidRDefault="00A41F9C" w:rsidP="00814A33">
      <w:pPr>
        <w:spacing w:after="0" w:line="240" w:lineRule="auto"/>
        <w:ind w:left="567"/>
        <w:jc w:val="left"/>
        <w:rPr>
          <w:szCs w:val="20"/>
        </w:rPr>
      </w:pPr>
    </w:p>
    <w:p w14:paraId="54944DF5" w14:textId="2EB19D86" w:rsidR="006D6F64" w:rsidRPr="008D5D54" w:rsidRDefault="006D6F64" w:rsidP="00814A33">
      <w:pPr>
        <w:tabs>
          <w:tab w:val="center" w:pos="4830"/>
          <w:tab w:val="center" w:pos="6313"/>
        </w:tabs>
        <w:spacing w:after="40" w:line="26" w:lineRule="atLeast"/>
        <w:jc w:val="left"/>
        <w:rPr>
          <w:b/>
          <w:szCs w:val="20"/>
        </w:rPr>
      </w:pPr>
      <w:r w:rsidRPr="008D5D54">
        <w:rPr>
          <w:b/>
          <w:szCs w:val="20"/>
        </w:rPr>
        <w:t xml:space="preserve">Prezes Zarządu </w:t>
      </w:r>
    </w:p>
    <w:p w14:paraId="587F8499" w14:textId="77777777" w:rsidR="006D6F64" w:rsidRPr="008D5D54" w:rsidRDefault="006D6F64" w:rsidP="00814A33">
      <w:pPr>
        <w:spacing w:after="40" w:line="26" w:lineRule="atLeast"/>
        <w:jc w:val="left"/>
        <w:rPr>
          <w:b/>
          <w:szCs w:val="20"/>
        </w:rPr>
      </w:pPr>
      <w:r w:rsidRPr="008D5D54">
        <w:rPr>
          <w:b/>
          <w:szCs w:val="20"/>
        </w:rPr>
        <w:t xml:space="preserve">Fundacji im. Braci Sołuńskich – Cyryla i Metodego </w:t>
      </w:r>
    </w:p>
    <w:p w14:paraId="2F0EBE32" w14:textId="77777777" w:rsidR="006D6F64" w:rsidRPr="008D5D54" w:rsidRDefault="006D6F64" w:rsidP="00814A33">
      <w:pPr>
        <w:tabs>
          <w:tab w:val="center" w:pos="4830"/>
          <w:tab w:val="center" w:pos="6314"/>
        </w:tabs>
        <w:spacing w:after="40" w:line="26" w:lineRule="atLeast"/>
        <w:jc w:val="left"/>
        <w:rPr>
          <w:szCs w:val="20"/>
        </w:rPr>
      </w:pPr>
      <w:r w:rsidRPr="008D5D54">
        <w:rPr>
          <w:b/>
          <w:szCs w:val="20"/>
        </w:rPr>
        <w:tab/>
        <w:t xml:space="preserve"> </w:t>
      </w:r>
      <w:r w:rsidRPr="008D5D54">
        <w:rPr>
          <w:szCs w:val="20"/>
        </w:rPr>
        <w:tab/>
      </w:r>
    </w:p>
    <w:p w14:paraId="7F9A7AED" w14:textId="63A34B1F" w:rsidR="006A3311" w:rsidRPr="00130F06" w:rsidRDefault="006D6F64" w:rsidP="00814A33">
      <w:pPr>
        <w:tabs>
          <w:tab w:val="left" w:pos="0"/>
        </w:tabs>
        <w:jc w:val="left"/>
        <w:rPr>
          <w:szCs w:val="20"/>
        </w:rPr>
      </w:pPr>
      <w:r w:rsidRPr="008D5D54">
        <w:rPr>
          <w:szCs w:val="20"/>
        </w:rPr>
        <w:t>Marek Pankiewicz</w:t>
      </w:r>
    </w:p>
    <w:p w14:paraId="3DE6D81D" w14:textId="646AC66A" w:rsidR="00CA59B4" w:rsidRDefault="00CA59B4" w:rsidP="00814A33">
      <w:pPr>
        <w:tabs>
          <w:tab w:val="center" w:pos="4830"/>
          <w:tab w:val="center" w:pos="6313"/>
        </w:tabs>
        <w:spacing w:after="40" w:line="26" w:lineRule="atLeast"/>
        <w:jc w:val="left"/>
      </w:pPr>
    </w:p>
    <w:sectPr w:rsidR="00CA59B4" w:rsidSect="005B488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560" w:right="991" w:bottom="1560" w:left="1406" w:header="397" w:footer="39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5D048C" w14:textId="77777777" w:rsidR="00D753AE" w:rsidRDefault="00D753AE">
      <w:pPr>
        <w:spacing w:after="0" w:line="240" w:lineRule="auto"/>
      </w:pPr>
      <w:r>
        <w:separator/>
      </w:r>
    </w:p>
  </w:endnote>
  <w:endnote w:type="continuationSeparator" w:id="0">
    <w:p w14:paraId="3D354418" w14:textId="77777777" w:rsidR="00D753AE" w:rsidRDefault="00D75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2564C" w14:textId="77777777" w:rsidR="0026548B" w:rsidRDefault="0026548B">
    <w:pPr>
      <w:spacing w:after="9" w:line="259" w:lineRule="auto"/>
      <w:ind w:left="0" w:right="412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133DC1E" wp14:editId="3D901A1B">
              <wp:simplePos x="0" y="0"/>
              <wp:positionH relativeFrom="page">
                <wp:posOffset>881177</wp:posOffset>
              </wp:positionH>
              <wp:positionV relativeFrom="page">
                <wp:posOffset>9619183</wp:posOffset>
              </wp:positionV>
              <wp:extent cx="5392801" cy="6096"/>
              <wp:effectExtent l="0" t="0" r="0" b="0"/>
              <wp:wrapSquare wrapText="bothSides"/>
              <wp:docPr id="30697" name="Group 3069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92801" cy="6096"/>
                        <a:chOff x="0" y="0"/>
                        <a:chExt cx="5392801" cy="6096"/>
                      </a:xfrm>
                    </wpg:grpSpPr>
                    <wps:wsp>
                      <wps:cNvPr id="32002" name="Shape 32002"/>
                      <wps:cNvSpPr/>
                      <wps:spPr>
                        <a:xfrm>
                          <a:off x="0" y="0"/>
                          <a:ext cx="539280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92801" h="9144">
                              <a:moveTo>
                                <a:pt x="0" y="0"/>
                              </a:moveTo>
                              <a:lnTo>
                                <a:pt x="5392801" y="0"/>
                              </a:lnTo>
                              <a:lnTo>
                                <a:pt x="539280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="http://schemas.openxmlformats.org/drawingml/2006/main">
          <w:pict>
            <v:group id="Group 30697" style="width:424.63pt;height:0.47998pt;position:absolute;mso-position-horizontal-relative:page;mso-position-horizontal:absolute;margin-left:69.384pt;mso-position-vertical-relative:page;margin-top:757.416pt;" coordsize="53928,60">
              <v:shape id="Shape 32003" style="position:absolute;width:53928;height:91;left:0;top:0;" coordsize="5392801,9144" path="m0,0l5392801,0l5392801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Calibri" w:eastAsia="Calibri" w:hAnsi="Calibri" w:cs="Calibri"/>
        <w:b/>
        <w:i/>
        <w:sz w:val="18"/>
      </w:rPr>
      <w:t xml:space="preserve"> </w:t>
    </w:r>
  </w:p>
  <w:p w14:paraId="14A572E9" w14:textId="77777777" w:rsidR="0026548B" w:rsidRDefault="0026548B">
    <w:pPr>
      <w:spacing w:after="0" w:line="259" w:lineRule="auto"/>
      <w:ind w:left="0" w:right="453" w:firstLine="0"/>
      <w:jc w:val="center"/>
    </w:pPr>
    <w:r>
      <w:rPr>
        <w:sz w:val="16"/>
      </w:rPr>
      <w:t>Projekt „Przyjazny dom”</w:t>
    </w:r>
    <w:r>
      <w:rPr>
        <w:rFonts w:ascii="Calibri" w:eastAsia="Calibri" w:hAnsi="Calibri" w:cs="Calibri"/>
        <w:sz w:val="22"/>
      </w:rPr>
      <w:t xml:space="preserve"> </w:t>
    </w:r>
  </w:p>
  <w:p w14:paraId="2A360B32" w14:textId="77777777" w:rsidR="0026548B" w:rsidRDefault="0026548B">
    <w:pPr>
      <w:spacing w:after="8" w:line="259" w:lineRule="auto"/>
      <w:ind w:left="0" w:right="408" w:firstLine="0"/>
      <w:jc w:val="center"/>
    </w:pPr>
    <w:r>
      <w:rPr>
        <w:sz w:val="16"/>
      </w:rPr>
      <w:t xml:space="preserve"> </w:t>
    </w:r>
  </w:p>
  <w:p w14:paraId="765839A1" w14:textId="77777777" w:rsidR="0026548B" w:rsidRDefault="0026548B">
    <w:pPr>
      <w:spacing w:after="0" w:line="259" w:lineRule="auto"/>
      <w:ind w:left="1786" w:firstLine="0"/>
      <w:jc w:val="left"/>
    </w:pPr>
    <w:r>
      <w:rPr>
        <w:b/>
        <w:sz w:val="16"/>
      </w:rPr>
      <w:t>Caritas Archidiecezji Przemyskiej, ul. Kapitulna 1, 37-700 Przemyśl</w:t>
    </w:r>
    <w:r>
      <w:rPr>
        <w:rFonts w:ascii="Calibri" w:eastAsia="Calibri" w:hAnsi="Calibri" w:cs="Calibri"/>
        <w:sz w:val="22"/>
      </w:rPr>
      <w:t xml:space="preserve"> </w:t>
    </w:r>
  </w:p>
  <w:p w14:paraId="31A7C5BB" w14:textId="77777777" w:rsidR="0026548B" w:rsidRDefault="0026548B">
    <w:pPr>
      <w:spacing w:after="0" w:line="259" w:lineRule="auto"/>
      <w:ind w:left="0" w:right="408" w:firstLine="0"/>
      <w:jc w:val="center"/>
    </w:pPr>
    <w:r>
      <w:rPr>
        <w:b/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B8030" w14:textId="3277AC56" w:rsidR="0026548B" w:rsidRDefault="0026548B" w:rsidP="00AD465B">
    <w:pPr>
      <w:pBdr>
        <w:top w:val="single" w:sz="4" w:space="1" w:color="auto"/>
      </w:pBdr>
      <w:ind w:left="0" w:right="641" w:firstLine="0"/>
      <w:rPr>
        <w:b/>
        <w:sz w:val="16"/>
        <w:szCs w:val="16"/>
      </w:rPr>
    </w:pPr>
  </w:p>
  <w:p w14:paraId="5E496C3A" w14:textId="4DCAAAE9" w:rsidR="0026548B" w:rsidRDefault="0026548B" w:rsidP="00AD465B">
    <w:pPr>
      <w:pBdr>
        <w:top w:val="single" w:sz="4" w:space="1" w:color="auto"/>
      </w:pBdr>
      <w:ind w:left="0" w:right="641" w:firstLine="0"/>
      <w:rPr>
        <w:b/>
        <w:sz w:val="16"/>
        <w:szCs w:val="16"/>
      </w:rPr>
    </w:pPr>
    <w:r w:rsidRPr="009B4FAD">
      <w:rPr>
        <w:b/>
        <w:sz w:val="16"/>
        <w:szCs w:val="16"/>
      </w:rPr>
      <w:t>Projekt pn.  „Lepsza przyszłość - nowe horyzonty”</w:t>
    </w:r>
  </w:p>
  <w:p w14:paraId="36509152" w14:textId="77777777" w:rsidR="0026548B" w:rsidRPr="009B4FAD" w:rsidRDefault="0026548B" w:rsidP="009B4FAD">
    <w:pPr>
      <w:ind w:left="0" w:right="641" w:firstLine="0"/>
      <w:rPr>
        <w:b/>
        <w:sz w:val="16"/>
        <w:szCs w:val="16"/>
      </w:rPr>
    </w:pPr>
  </w:p>
  <w:p w14:paraId="0C66A3A4" w14:textId="1AE20675" w:rsidR="0026548B" w:rsidRPr="009B4FAD" w:rsidRDefault="0026548B" w:rsidP="009B4FAD">
    <w:pPr>
      <w:ind w:left="0" w:right="641" w:firstLine="0"/>
      <w:rPr>
        <w:sz w:val="16"/>
        <w:szCs w:val="16"/>
      </w:rPr>
    </w:pPr>
    <w:r w:rsidRPr="009B4FAD">
      <w:rPr>
        <w:sz w:val="16"/>
        <w:szCs w:val="16"/>
      </w:rPr>
      <w:t xml:space="preserve">Fundacja Imienia Braci Sołuńskich - Cyryla I Metodego, </w:t>
    </w:r>
    <w:r>
      <w:rPr>
        <w:sz w:val="16"/>
        <w:szCs w:val="16"/>
      </w:rPr>
      <w:t>ul. Katedralna 5/8, 37-700 Przemyśl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7F676" w14:textId="77777777" w:rsidR="0026548B" w:rsidRDefault="0026548B">
    <w:pPr>
      <w:spacing w:after="9" w:line="259" w:lineRule="auto"/>
      <w:ind w:left="0" w:right="412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6D09313D" wp14:editId="14B2DC29">
              <wp:simplePos x="0" y="0"/>
              <wp:positionH relativeFrom="page">
                <wp:posOffset>881177</wp:posOffset>
              </wp:positionH>
              <wp:positionV relativeFrom="page">
                <wp:posOffset>9619183</wp:posOffset>
              </wp:positionV>
              <wp:extent cx="5392801" cy="6096"/>
              <wp:effectExtent l="0" t="0" r="0" b="0"/>
              <wp:wrapSquare wrapText="bothSides"/>
              <wp:docPr id="30605" name="Group 3060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92801" cy="6096"/>
                        <a:chOff x="0" y="0"/>
                        <a:chExt cx="5392801" cy="6096"/>
                      </a:xfrm>
                    </wpg:grpSpPr>
                    <wps:wsp>
                      <wps:cNvPr id="31998" name="Shape 31998"/>
                      <wps:cNvSpPr/>
                      <wps:spPr>
                        <a:xfrm>
                          <a:off x="0" y="0"/>
                          <a:ext cx="539280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92801" h="9144">
                              <a:moveTo>
                                <a:pt x="0" y="0"/>
                              </a:moveTo>
                              <a:lnTo>
                                <a:pt x="5392801" y="0"/>
                              </a:lnTo>
                              <a:lnTo>
                                <a:pt x="539280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="http://schemas.openxmlformats.org/drawingml/2006/main">
          <w:pict>
            <v:group id="Group 30605" style="width:424.63pt;height:0.47998pt;position:absolute;mso-position-horizontal-relative:page;mso-position-horizontal:absolute;margin-left:69.384pt;mso-position-vertical-relative:page;margin-top:757.416pt;" coordsize="53928,60">
              <v:shape id="Shape 31999" style="position:absolute;width:53928;height:91;left:0;top:0;" coordsize="5392801,9144" path="m0,0l5392801,0l5392801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Calibri" w:eastAsia="Calibri" w:hAnsi="Calibri" w:cs="Calibri"/>
        <w:b/>
        <w:i/>
        <w:sz w:val="18"/>
      </w:rPr>
      <w:t xml:space="preserve"> </w:t>
    </w:r>
  </w:p>
  <w:p w14:paraId="526716A9" w14:textId="77777777" w:rsidR="0026548B" w:rsidRDefault="0026548B">
    <w:pPr>
      <w:spacing w:after="0" w:line="259" w:lineRule="auto"/>
      <w:ind w:left="0" w:right="453" w:firstLine="0"/>
      <w:jc w:val="center"/>
    </w:pPr>
    <w:r>
      <w:rPr>
        <w:sz w:val="16"/>
      </w:rPr>
      <w:t>Projekt „Przyjazny dom”</w:t>
    </w:r>
    <w:r>
      <w:rPr>
        <w:rFonts w:ascii="Calibri" w:eastAsia="Calibri" w:hAnsi="Calibri" w:cs="Calibri"/>
        <w:sz w:val="22"/>
      </w:rPr>
      <w:t xml:space="preserve"> </w:t>
    </w:r>
  </w:p>
  <w:p w14:paraId="57DD2CBB" w14:textId="77777777" w:rsidR="0026548B" w:rsidRDefault="0026548B">
    <w:pPr>
      <w:spacing w:after="8" w:line="259" w:lineRule="auto"/>
      <w:ind w:left="0" w:right="408" w:firstLine="0"/>
      <w:jc w:val="center"/>
    </w:pPr>
    <w:r>
      <w:rPr>
        <w:sz w:val="16"/>
      </w:rPr>
      <w:t xml:space="preserve"> </w:t>
    </w:r>
  </w:p>
  <w:p w14:paraId="5B09EBE2" w14:textId="77777777" w:rsidR="0026548B" w:rsidRDefault="0026548B">
    <w:pPr>
      <w:spacing w:after="0" w:line="259" w:lineRule="auto"/>
      <w:ind w:left="1786" w:firstLine="0"/>
      <w:jc w:val="left"/>
    </w:pPr>
    <w:r>
      <w:rPr>
        <w:b/>
        <w:sz w:val="16"/>
      </w:rPr>
      <w:t>Caritas Archidiecezji Przemyskiej, ul. Kapitulna 1, 37-700 Przemyśl</w:t>
    </w:r>
    <w:r>
      <w:rPr>
        <w:rFonts w:ascii="Calibri" w:eastAsia="Calibri" w:hAnsi="Calibri" w:cs="Calibri"/>
        <w:sz w:val="22"/>
      </w:rPr>
      <w:t xml:space="preserve"> </w:t>
    </w:r>
  </w:p>
  <w:p w14:paraId="26AB10CC" w14:textId="77777777" w:rsidR="0026548B" w:rsidRDefault="0026548B">
    <w:pPr>
      <w:spacing w:after="0" w:line="259" w:lineRule="auto"/>
      <w:ind w:left="0" w:right="408" w:firstLine="0"/>
      <w:jc w:val="center"/>
    </w:pPr>
    <w:r>
      <w:rPr>
        <w:b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B9CE7F" w14:textId="77777777" w:rsidR="00D753AE" w:rsidRDefault="00D753AE">
      <w:pPr>
        <w:spacing w:after="0" w:line="240" w:lineRule="auto"/>
      </w:pPr>
      <w:r>
        <w:separator/>
      </w:r>
    </w:p>
  </w:footnote>
  <w:footnote w:type="continuationSeparator" w:id="0">
    <w:p w14:paraId="3D1E5473" w14:textId="77777777" w:rsidR="00D753AE" w:rsidRDefault="00D753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83403" w14:textId="77777777" w:rsidR="0026548B" w:rsidRDefault="0026548B">
    <w:pPr>
      <w:spacing w:after="0" w:line="259" w:lineRule="auto"/>
      <w:ind w:left="0" w:right="-58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7A245AE" wp14:editId="57580432">
              <wp:simplePos x="0" y="0"/>
              <wp:positionH relativeFrom="page">
                <wp:posOffset>881177</wp:posOffset>
              </wp:positionH>
              <wp:positionV relativeFrom="page">
                <wp:posOffset>1158240</wp:posOffset>
              </wp:positionV>
              <wp:extent cx="5798185" cy="6096"/>
              <wp:effectExtent l="0" t="0" r="0" b="0"/>
              <wp:wrapSquare wrapText="bothSides"/>
              <wp:docPr id="30678" name="Group 3067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185" cy="6096"/>
                        <a:chOff x="0" y="0"/>
                        <a:chExt cx="5798185" cy="6096"/>
                      </a:xfrm>
                    </wpg:grpSpPr>
                    <wps:wsp>
                      <wps:cNvPr id="31996" name="Shape 31996"/>
                      <wps:cNvSpPr/>
                      <wps:spPr>
                        <a:xfrm>
                          <a:off x="0" y="0"/>
                          <a:ext cx="579818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185" h="9144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="http://schemas.openxmlformats.org/drawingml/2006/main">
          <w:pict>
            <v:group id="Group 30678" style="width:456.55pt;height:0.47998pt;position:absolute;mso-position-horizontal-relative:page;mso-position-horizontal:absolute;margin-left:69.384pt;mso-position-vertical-relative:page;margin-top:91.2pt;" coordsize="57981,60">
              <v:shape id="Shape 31997" style="position:absolute;width:57981;height:91;left:0;top:0;" coordsize="5798185,9144" path="m0,0l5798185,0l5798185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0" wp14:anchorId="66A5D6CA" wp14:editId="032E016B">
          <wp:simplePos x="0" y="0"/>
          <wp:positionH relativeFrom="page">
            <wp:posOffset>901713</wp:posOffset>
          </wp:positionH>
          <wp:positionV relativeFrom="page">
            <wp:posOffset>451815</wp:posOffset>
          </wp:positionV>
          <wp:extent cx="5761990" cy="519989"/>
          <wp:effectExtent l="0" t="0" r="0" b="0"/>
          <wp:wrapSquare wrapText="bothSides"/>
          <wp:docPr id="9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990" cy="51998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2"/>
      </w:rPr>
      <w:t xml:space="preserve"> </w:t>
    </w:r>
  </w:p>
  <w:p w14:paraId="2AE01CDA" w14:textId="77777777" w:rsidR="0026548B" w:rsidRDefault="0026548B">
    <w:pPr>
      <w:spacing w:after="9" w:line="259" w:lineRule="auto"/>
      <w:ind w:left="10" w:firstLine="0"/>
      <w:jc w:val="left"/>
    </w:pPr>
    <w:r>
      <w:rPr>
        <w:rFonts w:ascii="Calibri" w:eastAsia="Calibri" w:hAnsi="Calibri" w:cs="Calibri"/>
        <w:sz w:val="22"/>
      </w:rPr>
      <w:t xml:space="preserve"> </w:t>
    </w:r>
  </w:p>
  <w:p w14:paraId="72BF8ECA" w14:textId="77777777" w:rsidR="0026548B" w:rsidRDefault="0026548B">
    <w:pPr>
      <w:spacing w:after="0" w:line="259" w:lineRule="auto"/>
      <w:ind w:left="10" w:firstLine="0"/>
      <w:jc w:val="left"/>
    </w:pPr>
    <w:r>
      <w:rPr>
        <w:rFonts w:ascii="Calibri" w:eastAsia="Calibri" w:hAnsi="Calibri" w:cs="Calibri"/>
        <w:sz w:val="22"/>
      </w:rPr>
      <w:t xml:space="preserve"> </w:t>
    </w:r>
  </w:p>
  <w:p w14:paraId="39D5D30B" w14:textId="77777777" w:rsidR="0026548B" w:rsidRDefault="0026548B">
    <w:pPr>
      <w:spacing w:after="0" w:line="259" w:lineRule="auto"/>
      <w:ind w:left="1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6D6BFB" w14:textId="7AB1645F" w:rsidR="0026548B" w:rsidRDefault="0026548B" w:rsidP="000E5940">
    <w:pPr>
      <w:pBdr>
        <w:bottom w:val="single" w:sz="4" w:space="1" w:color="auto"/>
      </w:pBdr>
      <w:spacing w:after="0" w:line="259" w:lineRule="auto"/>
      <w:ind w:left="0" w:right="-58" w:firstLine="0"/>
      <w:jc w:val="center"/>
    </w:pPr>
    <w:r w:rsidRPr="00251E17">
      <w:rPr>
        <w:noProof/>
      </w:rPr>
      <w:drawing>
        <wp:inline distT="0" distB="0" distL="0" distR="0" wp14:anchorId="62604D16" wp14:editId="00926B29">
          <wp:extent cx="5772150" cy="577850"/>
          <wp:effectExtent l="0" t="0" r="0" b="0"/>
          <wp:docPr id="2" name="Obraz 2" descr="C:\Users\mpank\Downloads\pasek 21-27 achrom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mpank\Downloads\pasek 21-27 achrom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sdt>
      <w:sdtPr>
        <w:rPr>
          <w:rFonts w:ascii="Calibri" w:eastAsia="Calibri" w:hAnsi="Calibri" w:cs="Calibri"/>
          <w:sz w:val="22"/>
        </w:rPr>
        <w:id w:val="-1318191604"/>
        <w:docPartObj>
          <w:docPartGallery w:val="Page Numbers (Margins)"/>
          <w:docPartUnique/>
        </w:docPartObj>
      </w:sdtPr>
      <w:sdtEndPr/>
      <w:sdtContent>
        <w:r w:rsidRPr="002F5C22">
          <w:rPr>
            <w:rFonts w:ascii="Calibri" w:eastAsia="Calibri" w:hAnsi="Calibri" w:cs="Calibri"/>
            <w:noProof/>
            <w:sz w:val="22"/>
          </w:rPr>
          <mc:AlternateContent>
            <mc:Choice Requires="wps">
              <w:drawing>
                <wp:anchor distT="0" distB="0" distL="114300" distR="114300" simplePos="0" relativeHeight="251669504" behindDoc="0" locked="0" layoutInCell="0" allowOverlap="1" wp14:anchorId="16F906EB" wp14:editId="6A8B1CD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B4D30F" w14:textId="7F09C4B7" w:rsidR="0026548B" w:rsidRDefault="0026548B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D753AE" w:rsidRPr="00D753AE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6F906EB" id="Prostokąt 1" o:spid="_x0000_s1026" style="position:absolute;left:0;text-align:left;margin-left:0;margin-top:0;width:40.2pt;height:171.9pt;z-index:25166950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2CB4D30F" w14:textId="7F09C4B7" w:rsidR="0026548B" w:rsidRDefault="0026548B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D753AE" w:rsidRPr="00D753AE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4F39C" w14:textId="77777777" w:rsidR="0026548B" w:rsidRDefault="0026548B">
    <w:pPr>
      <w:spacing w:after="0" w:line="259" w:lineRule="auto"/>
      <w:ind w:left="0" w:right="-58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092C421" wp14:editId="497B1050">
              <wp:simplePos x="0" y="0"/>
              <wp:positionH relativeFrom="page">
                <wp:posOffset>881177</wp:posOffset>
              </wp:positionH>
              <wp:positionV relativeFrom="page">
                <wp:posOffset>1158240</wp:posOffset>
              </wp:positionV>
              <wp:extent cx="5798185" cy="6096"/>
              <wp:effectExtent l="0" t="0" r="0" b="0"/>
              <wp:wrapSquare wrapText="bothSides"/>
              <wp:docPr id="30586" name="Group 3058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185" cy="6096"/>
                        <a:chOff x="0" y="0"/>
                        <a:chExt cx="5798185" cy="6096"/>
                      </a:xfrm>
                    </wpg:grpSpPr>
                    <wps:wsp>
                      <wps:cNvPr id="31992" name="Shape 31992"/>
                      <wps:cNvSpPr/>
                      <wps:spPr>
                        <a:xfrm>
                          <a:off x="0" y="0"/>
                          <a:ext cx="579818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185" h="9144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="http://schemas.openxmlformats.org/drawingml/2006/main">
          <w:pict>
            <v:group id="Group 30586" style="width:456.55pt;height:0.47998pt;position:absolute;mso-position-horizontal-relative:page;mso-position-horizontal:absolute;margin-left:69.384pt;mso-position-vertical-relative:page;margin-top:91.2pt;" coordsize="57981,60">
              <v:shape id="Shape 31993" style="position:absolute;width:57981;height:91;left:0;top:0;" coordsize="5798185,9144" path="m0,0l5798185,0l5798185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1" allowOverlap="0" wp14:anchorId="112D9D50" wp14:editId="1DF8CE25">
          <wp:simplePos x="0" y="0"/>
          <wp:positionH relativeFrom="page">
            <wp:posOffset>901713</wp:posOffset>
          </wp:positionH>
          <wp:positionV relativeFrom="page">
            <wp:posOffset>451815</wp:posOffset>
          </wp:positionV>
          <wp:extent cx="5761990" cy="519989"/>
          <wp:effectExtent l="0" t="0" r="0" b="0"/>
          <wp:wrapSquare wrapText="bothSides"/>
          <wp:docPr id="11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990" cy="51998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2"/>
      </w:rPr>
      <w:t xml:space="preserve"> </w:t>
    </w:r>
  </w:p>
  <w:p w14:paraId="4F42A7A6" w14:textId="77777777" w:rsidR="0026548B" w:rsidRDefault="0026548B">
    <w:pPr>
      <w:spacing w:after="9" w:line="259" w:lineRule="auto"/>
      <w:ind w:left="10" w:firstLine="0"/>
      <w:jc w:val="left"/>
    </w:pPr>
    <w:r>
      <w:rPr>
        <w:rFonts w:ascii="Calibri" w:eastAsia="Calibri" w:hAnsi="Calibri" w:cs="Calibri"/>
        <w:sz w:val="22"/>
      </w:rPr>
      <w:t xml:space="preserve"> </w:t>
    </w:r>
  </w:p>
  <w:p w14:paraId="4B266E6F" w14:textId="77777777" w:rsidR="0026548B" w:rsidRDefault="0026548B">
    <w:pPr>
      <w:spacing w:after="0" w:line="259" w:lineRule="auto"/>
      <w:ind w:left="10" w:firstLine="0"/>
      <w:jc w:val="left"/>
    </w:pPr>
    <w:r>
      <w:rPr>
        <w:rFonts w:ascii="Calibri" w:eastAsia="Calibri" w:hAnsi="Calibri" w:cs="Calibri"/>
        <w:sz w:val="22"/>
      </w:rPr>
      <w:t xml:space="preserve"> </w:t>
    </w:r>
  </w:p>
  <w:p w14:paraId="1C677E14" w14:textId="77777777" w:rsidR="0026548B" w:rsidRDefault="0026548B">
    <w:pPr>
      <w:spacing w:after="0" w:line="259" w:lineRule="auto"/>
      <w:ind w:left="1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B4673"/>
    <w:multiLevelType w:val="hybridMultilevel"/>
    <w:tmpl w:val="FAFA1034"/>
    <w:lvl w:ilvl="0" w:tplc="04150017">
      <w:start w:val="1"/>
      <w:numFmt w:val="lowerLetter"/>
      <w:lvlText w:val="%1)"/>
      <w:lvlJc w:val="left"/>
      <w:pPr>
        <w:ind w:left="1224" w:hanging="360"/>
      </w:pPr>
    </w:lvl>
    <w:lvl w:ilvl="1" w:tplc="04150019" w:tentative="1">
      <w:start w:val="1"/>
      <w:numFmt w:val="lowerLetter"/>
      <w:lvlText w:val="%2."/>
      <w:lvlJc w:val="left"/>
      <w:pPr>
        <w:ind w:left="1944" w:hanging="360"/>
      </w:pPr>
    </w:lvl>
    <w:lvl w:ilvl="2" w:tplc="0415001B" w:tentative="1">
      <w:start w:val="1"/>
      <w:numFmt w:val="lowerRoman"/>
      <w:lvlText w:val="%3."/>
      <w:lvlJc w:val="right"/>
      <w:pPr>
        <w:ind w:left="2664" w:hanging="180"/>
      </w:pPr>
    </w:lvl>
    <w:lvl w:ilvl="3" w:tplc="0415000F" w:tentative="1">
      <w:start w:val="1"/>
      <w:numFmt w:val="decimal"/>
      <w:lvlText w:val="%4."/>
      <w:lvlJc w:val="left"/>
      <w:pPr>
        <w:ind w:left="3384" w:hanging="360"/>
      </w:pPr>
    </w:lvl>
    <w:lvl w:ilvl="4" w:tplc="04150019" w:tentative="1">
      <w:start w:val="1"/>
      <w:numFmt w:val="lowerLetter"/>
      <w:lvlText w:val="%5."/>
      <w:lvlJc w:val="left"/>
      <w:pPr>
        <w:ind w:left="4104" w:hanging="360"/>
      </w:pPr>
    </w:lvl>
    <w:lvl w:ilvl="5" w:tplc="0415001B" w:tentative="1">
      <w:start w:val="1"/>
      <w:numFmt w:val="lowerRoman"/>
      <w:lvlText w:val="%6."/>
      <w:lvlJc w:val="right"/>
      <w:pPr>
        <w:ind w:left="4824" w:hanging="180"/>
      </w:pPr>
    </w:lvl>
    <w:lvl w:ilvl="6" w:tplc="0415000F" w:tentative="1">
      <w:start w:val="1"/>
      <w:numFmt w:val="decimal"/>
      <w:lvlText w:val="%7."/>
      <w:lvlJc w:val="left"/>
      <w:pPr>
        <w:ind w:left="5544" w:hanging="360"/>
      </w:pPr>
    </w:lvl>
    <w:lvl w:ilvl="7" w:tplc="04150019" w:tentative="1">
      <w:start w:val="1"/>
      <w:numFmt w:val="lowerLetter"/>
      <w:lvlText w:val="%8."/>
      <w:lvlJc w:val="left"/>
      <w:pPr>
        <w:ind w:left="6264" w:hanging="360"/>
      </w:pPr>
    </w:lvl>
    <w:lvl w:ilvl="8" w:tplc="0415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" w15:restartNumberingAfterBreak="0">
    <w:nsid w:val="12783D32"/>
    <w:multiLevelType w:val="multilevel"/>
    <w:tmpl w:val="BD9CB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FB1FCC"/>
    <w:multiLevelType w:val="multilevel"/>
    <w:tmpl w:val="23BC4B12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54541B"/>
    <w:multiLevelType w:val="hybridMultilevel"/>
    <w:tmpl w:val="FAFA1034"/>
    <w:lvl w:ilvl="0" w:tplc="04150017">
      <w:start w:val="1"/>
      <w:numFmt w:val="lowerLetter"/>
      <w:lvlText w:val="%1)"/>
      <w:lvlJc w:val="left"/>
      <w:pPr>
        <w:ind w:left="1224" w:hanging="360"/>
      </w:pPr>
    </w:lvl>
    <w:lvl w:ilvl="1" w:tplc="04150019" w:tentative="1">
      <w:start w:val="1"/>
      <w:numFmt w:val="lowerLetter"/>
      <w:lvlText w:val="%2."/>
      <w:lvlJc w:val="left"/>
      <w:pPr>
        <w:ind w:left="1944" w:hanging="360"/>
      </w:pPr>
    </w:lvl>
    <w:lvl w:ilvl="2" w:tplc="0415001B" w:tentative="1">
      <w:start w:val="1"/>
      <w:numFmt w:val="lowerRoman"/>
      <w:lvlText w:val="%3."/>
      <w:lvlJc w:val="right"/>
      <w:pPr>
        <w:ind w:left="2664" w:hanging="180"/>
      </w:pPr>
    </w:lvl>
    <w:lvl w:ilvl="3" w:tplc="0415000F" w:tentative="1">
      <w:start w:val="1"/>
      <w:numFmt w:val="decimal"/>
      <w:lvlText w:val="%4."/>
      <w:lvlJc w:val="left"/>
      <w:pPr>
        <w:ind w:left="3384" w:hanging="360"/>
      </w:pPr>
    </w:lvl>
    <w:lvl w:ilvl="4" w:tplc="04150019" w:tentative="1">
      <w:start w:val="1"/>
      <w:numFmt w:val="lowerLetter"/>
      <w:lvlText w:val="%5."/>
      <w:lvlJc w:val="left"/>
      <w:pPr>
        <w:ind w:left="4104" w:hanging="360"/>
      </w:pPr>
    </w:lvl>
    <w:lvl w:ilvl="5" w:tplc="0415001B" w:tentative="1">
      <w:start w:val="1"/>
      <w:numFmt w:val="lowerRoman"/>
      <w:lvlText w:val="%6."/>
      <w:lvlJc w:val="right"/>
      <w:pPr>
        <w:ind w:left="4824" w:hanging="180"/>
      </w:pPr>
    </w:lvl>
    <w:lvl w:ilvl="6" w:tplc="0415000F" w:tentative="1">
      <w:start w:val="1"/>
      <w:numFmt w:val="decimal"/>
      <w:lvlText w:val="%7."/>
      <w:lvlJc w:val="left"/>
      <w:pPr>
        <w:ind w:left="5544" w:hanging="360"/>
      </w:pPr>
    </w:lvl>
    <w:lvl w:ilvl="7" w:tplc="04150019" w:tentative="1">
      <w:start w:val="1"/>
      <w:numFmt w:val="lowerLetter"/>
      <w:lvlText w:val="%8."/>
      <w:lvlJc w:val="left"/>
      <w:pPr>
        <w:ind w:left="6264" w:hanging="360"/>
      </w:pPr>
    </w:lvl>
    <w:lvl w:ilvl="8" w:tplc="0415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4" w15:restartNumberingAfterBreak="0">
    <w:nsid w:val="261A713C"/>
    <w:multiLevelType w:val="hybridMultilevel"/>
    <w:tmpl w:val="76A63D28"/>
    <w:lvl w:ilvl="0" w:tplc="04150011">
      <w:start w:val="1"/>
      <w:numFmt w:val="decimal"/>
      <w:lvlText w:val="%1)"/>
      <w:lvlJc w:val="left"/>
      <w:pPr>
        <w:ind w:left="790" w:hanging="360"/>
      </w:pPr>
    </w:lvl>
    <w:lvl w:ilvl="1" w:tplc="04150019">
      <w:start w:val="1"/>
      <w:numFmt w:val="lowerLetter"/>
      <w:lvlText w:val="%2."/>
      <w:lvlJc w:val="left"/>
      <w:pPr>
        <w:ind w:left="1510" w:hanging="360"/>
      </w:pPr>
    </w:lvl>
    <w:lvl w:ilvl="2" w:tplc="04150011">
      <w:start w:val="1"/>
      <w:numFmt w:val="decimal"/>
      <w:lvlText w:val="%3)"/>
      <w:lvlJc w:val="lef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5" w15:restartNumberingAfterBreak="0">
    <w:nsid w:val="27732557"/>
    <w:multiLevelType w:val="multilevel"/>
    <w:tmpl w:val="5A3E51FA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6" w15:restartNumberingAfterBreak="0">
    <w:nsid w:val="28447255"/>
    <w:multiLevelType w:val="hybridMultilevel"/>
    <w:tmpl w:val="354C07D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29240CC6"/>
    <w:multiLevelType w:val="hybridMultilevel"/>
    <w:tmpl w:val="354C07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3617D1"/>
    <w:multiLevelType w:val="hybridMultilevel"/>
    <w:tmpl w:val="C52CCCA4"/>
    <w:lvl w:ilvl="0" w:tplc="9020B8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5E2562"/>
    <w:multiLevelType w:val="hybridMultilevel"/>
    <w:tmpl w:val="B47EBC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6E65E6"/>
    <w:multiLevelType w:val="hybridMultilevel"/>
    <w:tmpl w:val="8B828802"/>
    <w:lvl w:ilvl="0" w:tplc="9020B8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9D087E8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31630"/>
    <w:multiLevelType w:val="hybridMultilevel"/>
    <w:tmpl w:val="FAFA1034"/>
    <w:lvl w:ilvl="0" w:tplc="04150017">
      <w:start w:val="1"/>
      <w:numFmt w:val="lowerLetter"/>
      <w:lvlText w:val="%1)"/>
      <w:lvlJc w:val="left"/>
      <w:pPr>
        <w:ind w:left="1224" w:hanging="360"/>
      </w:pPr>
    </w:lvl>
    <w:lvl w:ilvl="1" w:tplc="04150019" w:tentative="1">
      <w:start w:val="1"/>
      <w:numFmt w:val="lowerLetter"/>
      <w:lvlText w:val="%2."/>
      <w:lvlJc w:val="left"/>
      <w:pPr>
        <w:ind w:left="1944" w:hanging="360"/>
      </w:pPr>
    </w:lvl>
    <w:lvl w:ilvl="2" w:tplc="0415001B" w:tentative="1">
      <w:start w:val="1"/>
      <w:numFmt w:val="lowerRoman"/>
      <w:lvlText w:val="%3."/>
      <w:lvlJc w:val="right"/>
      <w:pPr>
        <w:ind w:left="2664" w:hanging="180"/>
      </w:pPr>
    </w:lvl>
    <w:lvl w:ilvl="3" w:tplc="0415000F" w:tentative="1">
      <w:start w:val="1"/>
      <w:numFmt w:val="decimal"/>
      <w:lvlText w:val="%4."/>
      <w:lvlJc w:val="left"/>
      <w:pPr>
        <w:ind w:left="3384" w:hanging="360"/>
      </w:pPr>
    </w:lvl>
    <w:lvl w:ilvl="4" w:tplc="04150019" w:tentative="1">
      <w:start w:val="1"/>
      <w:numFmt w:val="lowerLetter"/>
      <w:lvlText w:val="%5."/>
      <w:lvlJc w:val="left"/>
      <w:pPr>
        <w:ind w:left="4104" w:hanging="360"/>
      </w:pPr>
    </w:lvl>
    <w:lvl w:ilvl="5" w:tplc="0415001B" w:tentative="1">
      <w:start w:val="1"/>
      <w:numFmt w:val="lowerRoman"/>
      <w:lvlText w:val="%6."/>
      <w:lvlJc w:val="right"/>
      <w:pPr>
        <w:ind w:left="4824" w:hanging="180"/>
      </w:pPr>
    </w:lvl>
    <w:lvl w:ilvl="6" w:tplc="0415000F" w:tentative="1">
      <w:start w:val="1"/>
      <w:numFmt w:val="decimal"/>
      <w:lvlText w:val="%7."/>
      <w:lvlJc w:val="left"/>
      <w:pPr>
        <w:ind w:left="5544" w:hanging="360"/>
      </w:pPr>
    </w:lvl>
    <w:lvl w:ilvl="7" w:tplc="04150019" w:tentative="1">
      <w:start w:val="1"/>
      <w:numFmt w:val="lowerLetter"/>
      <w:lvlText w:val="%8."/>
      <w:lvlJc w:val="left"/>
      <w:pPr>
        <w:ind w:left="6264" w:hanging="360"/>
      </w:pPr>
    </w:lvl>
    <w:lvl w:ilvl="8" w:tplc="0415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2" w15:restartNumberingAfterBreak="0">
    <w:nsid w:val="32510103"/>
    <w:multiLevelType w:val="hybridMultilevel"/>
    <w:tmpl w:val="10F4CBC6"/>
    <w:lvl w:ilvl="0" w:tplc="94365A58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94365A58">
      <w:start w:val="1"/>
      <w:numFmt w:val="decimal"/>
      <w:lvlText w:val="%2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2DB47FA"/>
    <w:multiLevelType w:val="hybridMultilevel"/>
    <w:tmpl w:val="EF36A5B2"/>
    <w:lvl w:ilvl="0" w:tplc="18F4B970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4123A3"/>
    <w:multiLevelType w:val="hybridMultilevel"/>
    <w:tmpl w:val="B47EBC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3A0329"/>
    <w:multiLevelType w:val="hybridMultilevel"/>
    <w:tmpl w:val="354C07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FF5365"/>
    <w:multiLevelType w:val="hybridMultilevel"/>
    <w:tmpl w:val="FAFA1034"/>
    <w:lvl w:ilvl="0" w:tplc="04150017">
      <w:start w:val="1"/>
      <w:numFmt w:val="lowerLetter"/>
      <w:lvlText w:val="%1)"/>
      <w:lvlJc w:val="left"/>
      <w:pPr>
        <w:ind w:left="1224" w:hanging="360"/>
      </w:pPr>
    </w:lvl>
    <w:lvl w:ilvl="1" w:tplc="04150019" w:tentative="1">
      <w:start w:val="1"/>
      <w:numFmt w:val="lowerLetter"/>
      <w:lvlText w:val="%2."/>
      <w:lvlJc w:val="left"/>
      <w:pPr>
        <w:ind w:left="1944" w:hanging="360"/>
      </w:pPr>
    </w:lvl>
    <w:lvl w:ilvl="2" w:tplc="0415001B" w:tentative="1">
      <w:start w:val="1"/>
      <w:numFmt w:val="lowerRoman"/>
      <w:lvlText w:val="%3."/>
      <w:lvlJc w:val="right"/>
      <w:pPr>
        <w:ind w:left="2664" w:hanging="180"/>
      </w:pPr>
    </w:lvl>
    <w:lvl w:ilvl="3" w:tplc="0415000F" w:tentative="1">
      <w:start w:val="1"/>
      <w:numFmt w:val="decimal"/>
      <w:lvlText w:val="%4."/>
      <w:lvlJc w:val="left"/>
      <w:pPr>
        <w:ind w:left="3384" w:hanging="360"/>
      </w:pPr>
    </w:lvl>
    <w:lvl w:ilvl="4" w:tplc="04150019" w:tentative="1">
      <w:start w:val="1"/>
      <w:numFmt w:val="lowerLetter"/>
      <w:lvlText w:val="%5."/>
      <w:lvlJc w:val="left"/>
      <w:pPr>
        <w:ind w:left="4104" w:hanging="360"/>
      </w:pPr>
    </w:lvl>
    <w:lvl w:ilvl="5" w:tplc="0415001B" w:tentative="1">
      <w:start w:val="1"/>
      <w:numFmt w:val="lowerRoman"/>
      <w:lvlText w:val="%6."/>
      <w:lvlJc w:val="right"/>
      <w:pPr>
        <w:ind w:left="4824" w:hanging="180"/>
      </w:pPr>
    </w:lvl>
    <w:lvl w:ilvl="6" w:tplc="0415000F" w:tentative="1">
      <w:start w:val="1"/>
      <w:numFmt w:val="decimal"/>
      <w:lvlText w:val="%7."/>
      <w:lvlJc w:val="left"/>
      <w:pPr>
        <w:ind w:left="5544" w:hanging="360"/>
      </w:pPr>
    </w:lvl>
    <w:lvl w:ilvl="7" w:tplc="04150019" w:tentative="1">
      <w:start w:val="1"/>
      <w:numFmt w:val="lowerLetter"/>
      <w:lvlText w:val="%8."/>
      <w:lvlJc w:val="left"/>
      <w:pPr>
        <w:ind w:left="6264" w:hanging="360"/>
      </w:pPr>
    </w:lvl>
    <w:lvl w:ilvl="8" w:tplc="0415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7" w15:restartNumberingAfterBreak="0">
    <w:nsid w:val="461E28F1"/>
    <w:multiLevelType w:val="hybridMultilevel"/>
    <w:tmpl w:val="354C07D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8" w15:restartNumberingAfterBreak="0">
    <w:nsid w:val="4FB516F5"/>
    <w:multiLevelType w:val="hybridMultilevel"/>
    <w:tmpl w:val="CEA878CE"/>
    <w:lvl w:ilvl="0" w:tplc="1C345CCA">
      <w:start w:val="1"/>
      <w:numFmt w:val="decimal"/>
      <w:lvlText w:val="%1.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71E5DAE">
      <w:start w:val="1"/>
      <w:numFmt w:val="lowerLetter"/>
      <w:lvlText w:val="%2"/>
      <w:lvlJc w:val="left"/>
      <w:pPr>
        <w:ind w:left="10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6CD568">
      <w:start w:val="1"/>
      <w:numFmt w:val="lowerRoman"/>
      <w:lvlText w:val="%3"/>
      <w:lvlJc w:val="left"/>
      <w:pPr>
        <w:ind w:left="17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B86E8CA">
      <w:start w:val="1"/>
      <w:numFmt w:val="decimal"/>
      <w:lvlText w:val="%4"/>
      <w:lvlJc w:val="left"/>
      <w:pPr>
        <w:ind w:left="24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4210A0">
      <w:start w:val="1"/>
      <w:numFmt w:val="lowerLetter"/>
      <w:lvlText w:val="%5"/>
      <w:lvlJc w:val="left"/>
      <w:pPr>
        <w:ind w:left="31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301528">
      <w:start w:val="1"/>
      <w:numFmt w:val="lowerRoman"/>
      <w:lvlText w:val="%6"/>
      <w:lvlJc w:val="left"/>
      <w:pPr>
        <w:ind w:left="39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FC66018">
      <w:start w:val="1"/>
      <w:numFmt w:val="decimal"/>
      <w:lvlText w:val="%7"/>
      <w:lvlJc w:val="left"/>
      <w:pPr>
        <w:ind w:left="46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BC0E1C">
      <w:start w:val="1"/>
      <w:numFmt w:val="lowerLetter"/>
      <w:lvlText w:val="%8"/>
      <w:lvlJc w:val="left"/>
      <w:pPr>
        <w:ind w:left="53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9988968">
      <w:start w:val="1"/>
      <w:numFmt w:val="lowerRoman"/>
      <w:lvlText w:val="%9"/>
      <w:lvlJc w:val="left"/>
      <w:pPr>
        <w:ind w:left="60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0675036"/>
    <w:multiLevelType w:val="hybridMultilevel"/>
    <w:tmpl w:val="FAFA1034"/>
    <w:lvl w:ilvl="0" w:tplc="04150017">
      <w:start w:val="1"/>
      <w:numFmt w:val="lowerLetter"/>
      <w:lvlText w:val="%1)"/>
      <w:lvlJc w:val="left"/>
      <w:pPr>
        <w:ind w:left="1224" w:hanging="360"/>
      </w:pPr>
    </w:lvl>
    <w:lvl w:ilvl="1" w:tplc="04150019" w:tentative="1">
      <w:start w:val="1"/>
      <w:numFmt w:val="lowerLetter"/>
      <w:lvlText w:val="%2."/>
      <w:lvlJc w:val="left"/>
      <w:pPr>
        <w:ind w:left="1944" w:hanging="360"/>
      </w:pPr>
    </w:lvl>
    <w:lvl w:ilvl="2" w:tplc="0415001B" w:tentative="1">
      <w:start w:val="1"/>
      <w:numFmt w:val="lowerRoman"/>
      <w:lvlText w:val="%3."/>
      <w:lvlJc w:val="right"/>
      <w:pPr>
        <w:ind w:left="2664" w:hanging="180"/>
      </w:pPr>
    </w:lvl>
    <w:lvl w:ilvl="3" w:tplc="0415000F" w:tentative="1">
      <w:start w:val="1"/>
      <w:numFmt w:val="decimal"/>
      <w:lvlText w:val="%4."/>
      <w:lvlJc w:val="left"/>
      <w:pPr>
        <w:ind w:left="3384" w:hanging="360"/>
      </w:pPr>
    </w:lvl>
    <w:lvl w:ilvl="4" w:tplc="04150019" w:tentative="1">
      <w:start w:val="1"/>
      <w:numFmt w:val="lowerLetter"/>
      <w:lvlText w:val="%5."/>
      <w:lvlJc w:val="left"/>
      <w:pPr>
        <w:ind w:left="4104" w:hanging="360"/>
      </w:pPr>
    </w:lvl>
    <w:lvl w:ilvl="5" w:tplc="0415001B" w:tentative="1">
      <w:start w:val="1"/>
      <w:numFmt w:val="lowerRoman"/>
      <w:lvlText w:val="%6."/>
      <w:lvlJc w:val="right"/>
      <w:pPr>
        <w:ind w:left="4824" w:hanging="180"/>
      </w:pPr>
    </w:lvl>
    <w:lvl w:ilvl="6" w:tplc="0415000F" w:tentative="1">
      <w:start w:val="1"/>
      <w:numFmt w:val="decimal"/>
      <w:lvlText w:val="%7."/>
      <w:lvlJc w:val="left"/>
      <w:pPr>
        <w:ind w:left="5544" w:hanging="360"/>
      </w:pPr>
    </w:lvl>
    <w:lvl w:ilvl="7" w:tplc="04150019" w:tentative="1">
      <w:start w:val="1"/>
      <w:numFmt w:val="lowerLetter"/>
      <w:lvlText w:val="%8."/>
      <w:lvlJc w:val="left"/>
      <w:pPr>
        <w:ind w:left="6264" w:hanging="360"/>
      </w:pPr>
    </w:lvl>
    <w:lvl w:ilvl="8" w:tplc="0415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20" w15:restartNumberingAfterBreak="0">
    <w:nsid w:val="53117AFC"/>
    <w:multiLevelType w:val="hybridMultilevel"/>
    <w:tmpl w:val="B798FBE0"/>
    <w:lvl w:ilvl="0" w:tplc="47E467C4">
      <w:start w:val="1"/>
      <w:numFmt w:val="bullet"/>
      <w:lvlText w:val=""/>
      <w:lvlJc w:val="left"/>
      <w:pPr>
        <w:ind w:left="18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21" w15:restartNumberingAfterBreak="0">
    <w:nsid w:val="5377565F"/>
    <w:multiLevelType w:val="hybridMultilevel"/>
    <w:tmpl w:val="D5B4EEFE"/>
    <w:lvl w:ilvl="0" w:tplc="B276E72A">
      <w:start w:val="1"/>
      <w:numFmt w:val="decimal"/>
      <w:lvlText w:val="%1."/>
      <w:lvlJc w:val="left"/>
      <w:pPr>
        <w:ind w:left="1065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E53B3"/>
    <w:multiLevelType w:val="multilevel"/>
    <w:tmpl w:val="87E25C9A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3" w15:restartNumberingAfterBreak="0">
    <w:nsid w:val="62DB4A46"/>
    <w:multiLevelType w:val="hybridMultilevel"/>
    <w:tmpl w:val="C52CCCA4"/>
    <w:lvl w:ilvl="0" w:tplc="9020B8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EE4EED"/>
    <w:multiLevelType w:val="hybridMultilevel"/>
    <w:tmpl w:val="44B68BD0"/>
    <w:lvl w:ilvl="0" w:tplc="FA28957A">
      <w:start w:val="1"/>
      <w:numFmt w:val="bullet"/>
      <w:lvlText w:val="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5" w15:restartNumberingAfterBreak="0">
    <w:nsid w:val="66115986"/>
    <w:multiLevelType w:val="hybridMultilevel"/>
    <w:tmpl w:val="FAFA1034"/>
    <w:lvl w:ilvl="0" w:tplc="04150017">
      <w:start w:val="1"/>
      <w:numFmt w:val="lowerLetter"/>
      <w:lvlText w:val="%1)"/>
      <w:lvlJc w:val="left"/>
      <w:pPr>
        <w:ind w:left="1224" w:hanging="360"/>
      </w:pPr>
    </w:lvl>
    <w:lvl w:ilvl="1" w:tplc="04150019" w:tentative="1">
      <w:start w:val="1"/>
      <w:numFmt w:val="lowerLetter"/>
      <w:lvlText w:val="%2."/>
      <w:lvlJc w:val="left"/>
      <w:pPr>
        <w:ind w:left="1944" w:hanging="360"/>
      </w:pPr>
    </w:lvl>
    <w:lvl w:ilvl="2" w:tplc="0415001B" w:tentative="1">
      <w:start w:val="1"/>
      <w:numFmt w:val="lowerRoman"/>
      <w:lvlText w:val="%3."/>
      <w:lvlJc w:val="right"/>
      <w:pPr>
        <w:ind w:left="2664" w:hanging="180"/>
      </w:pPr>
    </w:lvl>
    <w:lvl w:ilvl="3" w:tplc="0415000F" w:tentative="1">
      <w:start w:val="1"/>
      <w:numFmt w:val="decimal"/>
      <w:lvlText w:val="%4."/>
      <w:lvlJc w:val="left"/>
      <w:pPr>
        <w:ind w:left="3384" w:hanging="360"/>
      </w:pPr>
    </w:lvl>
    <w:lvl w:ilvl="4" w:tplc="04150019" w:tentative="1">
      <w:start w:val="1"/>
      <w:numFmt w:val="lowerLetter"/>
      <w:lvlText w:val="%5."/>
      <w:lvlJc w:val="left"/>
      <w:pPr>
        <w:ind w:left="4104" w:hanging="360"/>
      </w:pPr>
    </w:lvl>
    <w:lvl w:ilvl="5" w:tplc="0415001B" w:tentative="1">
      <w:start w:val="1"/>
      <w:numFmt w:val="lowerRoman"/>
      <w:lvlText w:val="%6."/>
      <w:lvlJc w:val="right"/>
      <w:pPr>
        <w:ind w:left="4824" w:hanging="180"/>
      </w:pPr>
    </w:lvl>
    <w:lvl w:ilvl="6" w:tplc="0415000F" w:tentative="1">
      <w:start w:val="1"/>
      <w:numFmt w:val="decimal"/>
      <w:lvlText w:val="%7."/>
      <w:lvlJc w:val="left"/>
      <w:pPr>
        <w:ind w:left="5544" w:hanging="360"/>
      </w:pPr>
    </w:lvl>
    <w:lvl w:ilvl="7" w:tplc="04150019" w:tentative="1">
      <w:start w:val="1"/>
      <w:numFmt w:val="lowerLetter"/>
      <w:lvlText w:val="%8."/>
      <w:lvlJc w:val="left"/>
      <w:pPr>
        <w:ind w:left="6264" w:hanging="360"/>
      </w:pPr>
    </w:lvl>
    <w:lvl w:ilvl="8" w:tplc="0415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26" w15:restartNumberingAfterBreak="0">
    <w:nsid w:val="6B2C574A"/>
    <w:multiLevelType w:val="hybridMultilevel"/>
    <w:tmpl w:val="F18E683E"/>
    <w:lvl w:ilvl="0" w:tplc="6A7225B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B741A8D"/>
    <w:multiLevelType w:val="hybridMultilevel"/>
    <w:tmpl w:val="354C07D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8" w15:restartNumberingAfterBreak="0">
    <w:nsid w:val="6BC239FC"/>
    <w:multiLevelType w:val="hybridMultilevel"/>
    <w:tmpl w:val="F4C26D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2E6128"/>
    <w:multiLevelType w:val="hybridMultilevel"/>
    <w:tmpl w:val="EAE047C8"/>
    <w:lvl w:ilvl="0" w:tplc="BA1C542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2003F1"/>
    <w:multiLevelType w:val="hybridMultilevel"/>
    <w:tmpl w:val="C52CCCA4"/>
    <w:lvl w:ilvl="0" w:tplc="9020B8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446B21"/>
    <w:multiLevelType w:val="hybridMultilevel"/>
    <w:tmpl w:val="C52CCCA4"/>
    <w:lvl w:ilvl="0" w:tplc="9020B8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FD63E9"/>
    <w:multiLevelType w:val="hybridMultilevel"/>
    <w:tmpl w:val="6BEE229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75852EEE"/>
    <w:multiLevelType w:val="hybridMultilevel"/>
    <w:tmpl w:val="C52CCCA4"/>
    <w:lvl w:ilvl="0" w:tplc="9020B8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62518A"/>
    <w:multiLevelType w:val="hybridMultilevel"/>
    <w:tmpl w:val="FAFA1034"/>
    <w:lvl w:ilvl="0" w:tplc="04150017">
      <w:start w:val="1"/>
      <w:numFmt w:val="lowerLetter"/>
      <w:lvlText w:val="%1)"/>
      <w:lvlJc w:val="left"/>
      <w:pPr>
        <w:ind w:left="1224" w:hanging="360"/>
      </w:pPr>
    </w:lvl>
    <w:lvl w:ilvl="1" w:tplc="04150019" w:tentative="1">
      <w:start w:val="1"/>
      <w:numFmt w:val="lowerLetter"/>
      <w:lvlText w:val="%2."/>
      <w:lvlJc w:val="left"/>
      <w:pPr>
        <w:ind w:left="1944" w:hanging="360"/>
      </w:pPr>
    </w:lvl>
    <w:lvl w:ilvl="2" w:tplc="0415001B" w:tentative="1">
      <w:start w:val="1"/>
      <w:numFmt w:val="lowerRoman"/>
      <w:lvlText w:val="%3."/>
      <w:lvlJc w:val="right"/>
      <w:pPr>
        <w:ind w:left="2664" w:hanging="180"/>
      </w:pPr>
    </w:lvl>
    <w:lvl w:ilvl="3" w:tplc="0415000F" w:tentative="1">
      <w:start w:val="1"/>
      <w:numFmt w:val="decimal"/>
      <w:lvlText w:val="%4."/>
      <w:lvlJc w:val="left"/>
      <w:pPr>
        <w:ind w:left="3384" w:hanging="360"/>
      </w:pPr>
    </w:lvl>
    <w:lvl w:ilvl="4" w:tplc="04150019" w:tentative="1">
      <w:start w:val="1"/>
      <w:numFmt w:val="lowerLetter"/>
      <w:lvlText w:val="%5."/>
      <w:lvlJc w:val="left"/>
      <w:pPr>
        <w:ind w:left="4104" w:hanging="360"/>
      </w:pPr>
    </w:lvl>
    <w:lvl w:ilvl="5" w:tplc="0415001B" w:tentative="1">
      <w:start w:val="1"/>
      <w:numFmt w:val="lowerRoman"/>
      <w:lvlText w:val="%6."/>
      <w:lvlJc w:val="right"/>
      <w:pPr>
        <w:ind w:left="4824" w:hanging="180"/>
      </w:pPr>
    </w:lvl>
    <w:lvl w:ilvl="6" w:tplc="0415000F" w:tentative="1">
      <w:start w:val="1"/>
      <w:numFmt w:val="decimal"/>
      <w:lvlText w:val="%7."/>
      <w:lvlJc w:val="left"/>
      <w:pPr>
        <w:ind w:left="5544" w:hanging="360"/>
      </w:pPr>
    </w:lvl>
    <w:lvl w:ilvl="7" w:tplc="04150019" w:tentative="1">
      <w:start w:val="1"/>
      <w:numFmt w:val="lowerLetter"/>
      <w:lvlText w:val="%8."/>
      <w:lvlJc w:val="left"/>
      <w:pPr>
        <w:ind w:left="6264" w:hanging="360"/>
      </w:pPr>
    </w:lvl>
    <w:lvl w:ilvl="8" w:tplc="0415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35" w15:restartNumberingAfterBreak="0">
    <w:nsid w:val="7B8E500A"/>
    <w:multiLevelType w:val="hybridMultilevel"/>
    <w:tmpl w:val="C52CCCA4"/>
    <w:lvl w:ilvl="0" w:tplc="9020B8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E2755C"/>
    <w:multiLevelType w:val="multilevel"/>
    <w:tmpl w:val="1DFA7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29"/>
  </w:num>
  <w:num w:numId="3">
    <w:abstractNumId w:val="21"/>
  </w:num>
  <w:num w:numId="4">
    <w:abstractNumId w:val="13"/>
  </w:num>
  <w:num w:numId="5">
    <w:abstractNumId w:val="23"/>
  </w:num>
  <w:num w:numId="6">
    <w:abstractNumId w:val="8"/>
  </w:num>
  <w:num w:numId="7">
    <w:abstractNumId w:val="35"/>
  </w:num>
  <w:num w:numId="8">
    <w:abstractNumId w:val="15"/>
  </w:num>
  <w:num w:numId="9">
    <w:abstractNumId w:val="33"/>
  </w:num>
  <w:num w:numId="10">
    <w:abstractNumId w:val="7"/>
  </w:num>
  <w:num w:numId="11">
    <w:abstractNumId w:val="14"/>
  </w:num>
  <w:num w:numId="12">
    <w:abstractNumId w:val="10"/>
  </w:num>
  <w:num w:numId="13">
    <w:abstractNumId w:val="26"/>
  </w:num>
  <w:num w:numId="14">
    <w:abstractNumId w:val="32"/>
  </w:num>
  <w:num w:numId="15">
    <w:abstractNumId w:val="30"/>
  </w:num>
  <w:num w:numId="16">
    <w:abstractNumId w:val="12"/>
  </w:num>
  <w:num w:numId="17">
    <w:abstractNumId w:val="27"/>
  </w:num>
  <w:num w:numId="18">
    <w:abstractNumId w:val="17"/>
  </w:num>
  <w:num w:numId="19">
    <w:abstractNumId w:val="28"/>
  </w:num>
  <w:num w:numId="20">
    <w:abstractNumId w:val="4"/>
  </w:num>
  <w:num w:numId="21">
    <w:abstractNumId w:val="6"/>
  </w:num>
  <w:num w:numId="22">
    <w:abstractNumId w:val="20"/>
  </w:num>
  <w:num w:numId="23">
    <w:abstractNumId w:val="0"/>
  </w:num>
  <w:num w:numId="24">
    <w:abstractNumId w:val="25"/>
  </w:num>
  <w:num w:numId="25">
    <w:abstractNumId w:val="11"/>
  </w:num>
  <w:num w:numId="26">
    <w:abstractNumId w:val="16"/>
  </w:num>
  <w:num w:numId="27">
    <w:abstractNumId w:val="34"/>
  </w:num>
  <w:num w:numId="28">
    <w:abstractNumId w:val="19"/>
  </w:num>
  <w:num w:numId="29">
    <w:abstractNumId w:val="3"/>
  </w:num>
  <w:num w:numId="30">
    <w:abstractNumId w:val="31"/>
  </w:num>
  <w:num w:numId="31">
    <w:abstractNumId w:val="1"/>
  </w:num>
  <w:num w:numId="32">
    <w:abstractNumId w:val="2"/>
  </w:num>
  <w:num w:numId="33">
    <w:abstractNumId w:val="22"/>
  </w:num>
  <w:num w:numId="34">
    <w:abstractNumId w:val="36"/>
  </w:num>
  <w:num w:numId="35">
    <w:abstractNumId w:val="5"/>
  </w:num>
  <w:num w:numId="36">
    <w:abstractNumId w:val="24"/>
  </w:num>
  <w:num w:numId="37">
    <w:abstractNumId w:val="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9B4"/>
    <w:rsid w:val="00007508"/>
    <w:rsid w:val="00012E5A"/>
    <w:rsid w:val="00033037"/>
    <w:rsid w:val="000334D1"/>
    <w:rsid w:val="00061F56"/>
    <w:rsid w:val="000665A1"/>
    <w:rsid w:val="00070F00"/>
    <w:rsid w:val="00070F4E"/>
    <w:rsid w:val="000732EF"/>
    <w:rsid w:val="00083B1B"/>
    <w:rsid w:val="00096FB7"/>
    <w:rsid w:val="000A1830"/>
    <w:rsid w:val="000A3429"/>
    <w:rsid w:val="000A5BFF"/>
    <w:rsid w:val="000C09AA"/>
    <w:rsid w:val="000C1660"/>
    <w:rsid w:val="000D6E81"/>
    <w:rsid w:val="000E098A"/>
    <w:rsid w:val="000E5940"/>
    <w:rsid w:val="000E5CA2"/>
    <w:rsid w:val="000F236A"/>
    <w:rsid w:val="000F366A"/>
    <w:rsid w:val="000F521C"/>
    <w:rsid w:val="001063C9"/>
    <w:rsid w:val="0010719A"/>
    <w:rsid w:val="00110C24"/>
    <w:rsid w:val="00114187"/>
    <w:rsid w:val="0012404D"/>
    <w:rsid w:val="001305D1"/>
    <w:rsid w:val="001459DC"/>
    <w:rsid w:val="00160379"/>
    <w:rsid w:val="001668C8"/>
    <w:rsid w:val="00166F00"/>
    <w:rsid w:val="001743B2"/>
    <w:rsid w:val="001768E5"/>
    <w:rsid w:val="001817C2"/>
    <w:rsid w:val="00185A15"/>
    <w:rsid w:val="001904CA"/>
    <w:rsid w:val="00190864"/>
    <w:rsid w:val="001A64BE"/>
    <w:rsid w:val="001B2F71"/>
    <w:rsid w:val="001B6E5F"/>
    <w:rsid w:val="001D5D71"/>
    <w:rsid w:val="001E5FBC"/>
    <w:rsid w:val="001F5BF1"/>
    <w:rsid w:val="002037A6"/>
    <w:rsid w:val="00214A9D"/>
    <w:rsid w:val="00232D0B"/>
    <w:rsid w:val="002453EA"/>
    <w:rsid w:val="00254942"/>
    <w:rsid w:val="00254A54"/>
    <w:rsid w:val="00264B8B"/>
    <w:rsid w:val="0026548B"/>
    <w:rsid w:val="002670BD"/>
    <w:rsid w:val="00276669"/>
    <w:rsid w:val="0028450D"/>
    <w:rsid w:val="002845B0"/>
    <w:rsid w:val="002B0E3F"/>
    <w:rsid w:val="002B6EE3"/>
    <w:rsid w:val="002C2D37"/>
    <w:rsid w:val="002C6E9B"/>
    <w:rsid w:val="002D4DAC"/>
    <w:rsid w:val="002D67B7"/>
    <w:rsid w:val="002D7E05"/>
    <w:rsid w:val="002E1ADC"/>
    <w:rsid w:val="002E766B"/>
    <w:rsid w:val="002F5C22"/>
    <w:rsid w:val="003202E6"/>
    <w:rsid w:val="00326894"/>
    <w:rsid w:val="003378CD"/>
    <w:rsid w:val="00360F68"/>
    <w:rsid w:val="00375019"/>
    <w:rsid w:val="00376CA8"/>
    <w:rsid w:val="003963EE"/>
    <w:rsid w:val="003A4EA7"/>
    <w:rsid w:val="003B11A6"/>
    <w:rsid w:val="003B5DE7"/>
    <w:rsid w:val="003C0D06"/>
    <w:rsid w:val="003C3137"/>
    <w:rsid w:val="003E6CFB"/>
    <w:rsid w:val="003F276B"/>
    <w:rsid w:val="003F5878"/>
    <w:rsid w:val="00405F29"/>
    <w:rsid w:val="00416946"/>
    <w:rsid w:val="00416D9F"/>
    <w:rsid w:val="00426A3A"/>
    <w:rsid w:val="00455063"/>
    <w:rsid w:val="00465287"/>
    <w:rsid w:val="004723D8"/>
    <w:rsid w:val="00472DA8"/>
    <w:rsid w:val="00473E21"/>
    <w:rsid w:val="0049387E"/>
    <w:rsid w:val="004C65B3"/>
    <w:rsid w:val="004D036D"/>
    <w:rsid w:val="004D348D"/>
    <w:rsid w:val="004E1F93"/>
    <w:rsid w:val="004F33C2"/>
    <w:rsid w:val="0050565E"/>
    <w:rsid w:val="00506126"/>
    <w:rsid w:val="00514164"/>
    <w:rsid w:val="00524530"/>
    <w:rsid w:val="00536730"/>
    <w:rsid w:val="0055718D"/>
    <w:rsid w:val="00565CA5"/>
    <w:rsid w:val="0058499A"/>
    <w:rsid w:val="00585D27"/>
    <w:rsid w:val="0059226F"/>
    <w:rsid w:val="005A3DD5"/>
    <w:rsid w:val="005B168B"/>
    <w:rsid w:val="005B488B"/>
    <w:rsid w:val="005B619A"/>
    <w:rsid w:val="005D1BBC"/>
    <w:rsid w:val="005D2914"/>
    <w:rsid w:val="005E0683"/>
    <w:rsid w:val="005E1292"/>
    <w:rsid w:val="00606160"/>
    <w:rsid w:val="006118D8"/>
    <w:rsid w:val="00631DB9"/>
    <w:rsid w:val="00644FC5"/>
    <w:rsid w:val="00654B29"/>
    <w:rsid w:val="00655EB8"/>
    <w:rsid w:val="00663F2D"/>
    <w:rsid w:val="006755DC"/>
    <w:rsid w:val="006856B2"/>
    <w:rsid w:val="006942C2"/>
    <w:rsid w:val="006A3311"/>
    <w:rsid w:val="006A3B95"/>
    <w:rsid w:val="006B2B5E"/>
    <w:rsid w:val="006C1674"/>
    <w:rsid w:val="006D6F64"/>
    <w:rsid w:val="006E1BFA"/>
    <w:rsid w:val="006F3199"/>
    <w:rsid w:val="00701DD5"/>
    <w:rsid w:val="0070440F"/>
    <w:rsid w:val="0071264B"/>
    <w:rsid w:val="007137FB"/>
    <w:rsid w:val="00714081"/>
    <w:rsid w:val="00717F51"/>
    <w:rsid w:val="00720256"/>
    <w:rsid w:val="007257D1"/>
    <w:rsid w:val="00736AD8"/>
    <w:rsid w:val="0075068A"/>
    <w:rsid w:val="00766579"/>
    <w:rsid w:val="00773DAF"/>
    <w:rsid w:val="00796FE7"/>
    <w:rsid w:val="007C0ECD"/>
    <w:rsid w:val="007C4C08"/>
    <w:rsid w:val="007D1645"/>
    <w:rsid w:val="007F6495"/>
    <w:rsid w:val="007F6EFF"/>
    <w:rsid w:val="008019AF"/>
    <w:rsid w:val="008056D0"/>
    <w:rsid w:val="00814A33"/>
    <w:rsid w:val="00820746"/>
    <w:rsid w:val="008234DC"/>
    <w:rsid w:val="00825B77"/>
    <w:rsid w:val="00834ACE"/>
    <w:rsid w:val="0083505E"/>
    <w:rsid w:val="00846226"/>
    <w:rsid w:val="00864535"/>
    <w:rsid w:val="00874FEA"/>
    <w:rsid w:val="00880D20"/>
    <w:rsid w:val="00883677"/>
    <w:rsid w:val="008955DB"/>
    <w:rsid w:val="008966AA"/>
    <w:rsid w:val="008A0AB3"/>
    <w:rsid w:val="008C39E9"/>
    <w:rsid w:val="008F4413"/>
    <w:rsid w:val="009109E9"/>
    <w:rsid w:val="00917390"/>
    <w:rsid w:val="009215E9"/>
    <w:rsid w:val="00923BB2"/>
    <w:rsid w:val="00937D6F"/>
    <w:rsid w:val="009513EF"/>
    <w:rsid w:val="00974E31"/>
    <w:rsid w:val="00975789"/>
    <w:rsid w:val="009905E5"/>
    <w:rsid w:val="00991584"/>
    <w:rsid w:val="009A0772"/>
    <w:rsid w:val="009B4FAD"/>
    <w:rsid w:val="009C48BD"/>
    <w:rsid w:val="009D7F59"/>
    <w:rsid w:val="00A01C11"/>
    <w:rsid w:val="00A04EBD"/>
    <w:rsid w:val="00A15273"/>
    <w:rsid w:val="00A23B24"/>
    <w:rsid w:val="00A30523"/>
    <w:rsid w:val="00A33FC2"/>
    <w:rsid w:val="00A41F9C"/>
    <w:rsid w:val="00A52FDF"/>
    <w:rsid w:val="00A61F14"/>
    <w:rsid w:val="00A7682F"/>
    <w:rsid w:val="00A80B77"/>
    <w:rsid w:val="00A82BD7"/>
    <w:rsid w:val="00AA2C35"/>
    <w:rsid w:val="00AA5755"/>
    <w:rsid w:val="00AB5024"/>
    <w:rsid w:val="00AC7C09"/>
    <w:rsid w:val="00AD2B5E"/>
    <w:rsid w:val="00AD465B"/>
    <w:rsid w:val="00AE3443"/>
    <w:rsid w:val="00AF3321"/>
    <w:rsid w:val="00B0209D"/>
    <w:rsid w:val="00B047BA"/>
    <w:rsid w:val="00B04EB5"/>
    <w:rsid w:val="00B21B15"/>
    <w:rsid w:val="00B25809"/>
    <w:rsid w:val="00B26C27"/>
    <w:rsid w:val="00B3036A"/>
    <w:rsid w:val="00B41882"/>
    <w:rsid w:val="00B470F0"/>
    <w:rsid w:val="00B50DB7"/>
    <w:rsid w:val="00B634DF"/>
    <w:rsid w:val="00B63FEB"/>
    <w:rsid w:val="00B73A67"/>
    <w:rsid w:val="00B74EE9"/>
    <w:rsid w:val="00B80BD3"/>
    <w:rsid w:val="00B878D6"/>
    <w:rsid w:val="00B9233D"/>
    <w:rsid w:val="00BA1BC2"/>
    <w:rsid w:val="00BA7283"/>
    <w:rsid w:val="00BE5DBB"/>
    <w:rsid w:val="00BE7CD7"/>
    <w:rsid w:val="00BF5ADB"/>
    <w:rsid w:val="00C05BA6"/>
    <w:rsid w:val="00C12C59"/>
    <w:rsid w:val="00C34BDC"/>
    <w:rsid w:val="00C524D5"/>
    <w:rsid w:val="00C57562"/>
    <w:rsid w:val="00C83604"/>
    <w:rsid w:val="00C83D44"/>
    <w:rsid w:val="00C85E44"/>
    <w:rsid w:val="00C86055"/>
    <w:rsid w:val="00C91D28"/>
    <w:rsid w:val="00C94D42"/>
    <w:rsid w:val="00CA59B4"/>
    <w:rsid w:val="00CB0C7F"/>
    <w:rsid w:val="00CC13EE"/>
    <w:rsid w:val="00CD3A17"/>
    <w:rsid w:val="00CD4B3B"/>
    <w:rsid w:val="00CE683A"/>
    <w:rsid w:val="00CF02EE"/>
    <w:rsid w:val="00CF3FEA"/>
    <w:rsid w:val="00D076BA"/>
    <w:rsid w:val="00D17319"/>
    <w:rsid w:val="00D22F5E"/>
    <w:rsid w:val="00D47126"/>
    <w:rsid w:val="00D52213"/>
    <w:rsid w:val="00D653F9"/>
    <w:rsid w:val="00D753AE"/>
    <w:rsid w:val="00D81EEF"/>
    <w:rsid w:val="00D90971"/>
    <w:rsid w:val="00D97E4F"/>
    <w:rsid w:val="00DA03C2"/>
    <w:rsid w:val="00DB44F6"/>
    <w:rsid w:val="00DF4122"/>
    <w:rsid w:val="00DF4B29"/>
    <w:rsid w:val="00E06F9B"/>
    <w:rsid w:val="00E176DF"/>
    <w:rsid w:val="00E21EB1"/>
    <w:rsid w:val="00E257DA"/>
    <w:rsid w:val="00E2625D"/>
    <w:rsid w:val="00E37666"/>
    <w:rsid w:val="00E501DC"/>
    <w:rsid w:val="00E52ACD"/>
    <w:rsid w:val="00E61305"/>
    <w:rsid w:val="00E633C5"/>
    <w:rsid w:val="00E80DEC"/>
    <w:rsid w:val="00E82E8B"/>
    <w:rsid w:val="00E92C53"/>
    <w:rsid w:val="00E96E5A"/>
    <w:rsid w:val="00EA5EF6"/>
    <w:rsid w:val="00EA7390"/>
    <w:rsid w:val="00EB036E"/>
    <w:rsid w:val="00EC0752"/>
    <w:rsid w:val="00ED45E1"/>
    <w:rsid w:val="00EE7822"/>
    <w:rsid w:val="00F03177"/>
    <w:rsid w:val="00F053E6"/>
    <w:rsid w:val="00F351D5"/>
    <w:rsid w:val="00F52884"/>
    <w:rsid w:val="00F53F3E"/>
    <w:rsid w:val="00F54E72"/>
    <w:rsid w:val="00F65400"/>
    <w:rsid w:val="00F715C2"/>
    <w:rsid w:val="00F769BD"/>
    <w:rsid w:val="00F81989"/>
    <w:rsid w:val="00FA62E3"/>
    <w:rsid w:val="00FB44A1"/>
    <w:rsid w:val="00FB50E2"/>
    <w:rsid w:val="00FB749A"/>
    <w:rsid w:val="00FC1DD9"/>
    <w:rsid w:val="00FD74F5"/>
    <w:rsid w:val="00FE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6FBD95"/>
  <w15:docId w15:val="{612DE3A4-665D-4588-8D8E-EF89DDB1B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" w:line="247" w:lineRule="auto"/>
      <w:ind w:left="20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5"/>
      <w:ind w:left="20" w:hanging="10"/>
      <w:outlineLvl w:val="0"/>
    </w:pPr>
    <w:rPr>
      <w:rFonts w:ascii="Arial" w:eastAsia="Arial" w:hAnsi="Arial" w:cs="Arial"/>
      <w:b/>
      <w:color w:val="000000"/>
      <w:sz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0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65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6579"/>
    <w:rPr>
      <w:rFonts w:ascii="Segoe UI" w:eastAsia="Arial" w:hAnsi="Segoe UI" w:cs="Segoe UI"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D45E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45E1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2F5C22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2F5C22"/>
    <w:rPr>
      <w:rFonts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114187"/>
    <w:pPr>
      <w:ind w:left="720"/>
      <w:contextualSpacing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D74F5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CE683A"/>
    <w:pPr>
      <w:suppressAutoHyphens/>
      <w:spacing w:before="280" w:after="119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zh-CN"/>
    </w:rPr>
  </w:style>
  <w:style w:type="character" w:styleId="Pogrubienie">
    <w:name w:val="Strong"/>
    <w:uiPriority w:val="22"/>
    <w:qFormat/>
    <w:rsid w:val="006D6F64"/>
    <w:rPr>
      <w:b/>
      <w:bCs/>
    </w:rPr>
  </w:style>
  <w:style w:type="paragraph" w:styleId="Bezodstpw">
    <w:name w:val="No Spacing"/>
    <w:uiPriority w:val="1"/>
    <w:qFormat/>
    <w:rsid w:val="006D6F6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2D4DA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fontstyle01">
    <w:name w:val="fontstyle01"/>
    <w:basedOn w:val="Domylnaczcionkaakapitu"/>
    <w:rsid w:val="00E52ACD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markedcontent">
    <w:name w:val="markedcontent"/>
    <w:basedOn w:val="Domylnaczcionkaakapitu"/>
    <w:rsid w:val="00B73A67"/>
  </w:style>
  <w:style w:type="paragraph" w:customStyle="1" w:styleId="NoSpacing1">
    <w:name w:val="No Spacing1"/>
    <w:rsid w:val="00FB749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link w:val="Akapitzlist"/>
    <w:uiPriority w:val="34"/>
    <w:qFormat/>
    <w:rsid w:val="00FB749A"/>
    <w:rPr>
      <w:rFonts w:ascii="Arial" w:eastAsia="Arial" w:hAnsi="Arial" w:cs="Arial"/>
      <w:color w:val="000000"/>
      <w:sz w:val="20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semiHidden/>
    <w:rsid w:val="00720256"/>
    <w:pPr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720256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undacjacim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odo@fundacjacim.pl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ADAA9-6D01-422B-B018-FFADAAE28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10</Pages>
  <Words>4802</Words>
  <Characters>28816</Characters>
  <Application>Microsoft Office Word</Application>
  <DocSecurity>0</DocSecurity>
  <Lines>240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achlebek</dc:creator>
  <cp:keywords/>
  <cp:lastModifiedBy>Marek Pankiewicz</cp:lastModifiedBy>
  <cp:revision>33</cp:revision>
  <cp:lastPrinted>2025-01-17T07:49:00Z</cp:lastPrinted>
  <dcterms:created xsi:type="dcterms:W3CDTF">2023-01-31T10:33:00Z</dcterms:created>
  <dcterms:modified xsi:type="dcterms:W3CDTF">2026-01-27T12:37:00Z</dcterms:modified>
</cp:coreProperties>
</file>